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охраны техническими средствами охраны зданий (помещений) судебных участков мировых судей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widowControl/>
        <w:bidi w:val="0"/>
        <w:spacing w:before="0" w:after="0"/>
        <w:ind w:left="0" w:right="397" w:firstLine="567"/>
        <w:jc w:val="right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sz w:val="20"/>
          <w:szCs w:val="20"/>
          <w:lang w:val="en-US"/>
        </w:rPr>
        <w:t>05.11.2020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охраны техническими средствами охраны зданий (помещений)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202463221032046320100101500018010244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1 829 445,72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Славкова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7"/>
        <w:gridCol w:w="4419"/>
        <w:gridCol w:w="2160"/>
        <w:gridCol w:w="1930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Славкова Юлия Сергеевна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EA-61854</w:t>
            </w:r>
          </w:p>
        </w:tc>
        <w:tc>
          <w:tcPr>
            <w:tcW w:w="4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Славкова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527</Words>
  <Characters>4084</Characters>
  <CharactersWithSpaces>4534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2020-11-05T10:18:46Z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