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auto"/>
          <w:sz w:val="20"/>
          <w:szCs w:val="20"/>
          <w:lang w:val="en-US" w:eastAsia="ru-RU"/>
        </w:rPr>
        <w:t xml:space="preserve"> 03.5-3/2538 /500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Областным бюджетным учреждением здравоохранения «Курская городская больница № 3» комитета здравоохранения Курской области на оказание услуг по утилизации (сбору, обезвреживанию, транспортировке, размещению/захоронению) медицинских отходов класса Б (эпидемиологически опасные отходы) с дезинфекцией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(Регистрационный номер - 09-05/20433)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202463002376646320100101260013812244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Красн</w:t>
      </w:r>
      <w:r>
        <w:rPr>
          <w:rFonts w:eastAsia="Times New Roman" w:cs="Times New Roman"/>
          <w:color w:val="00000A"/>
          <w:sz w:val="20"/>
          <w:szCs w:val="20"/>
          <w:lang w:val="ru-RU" w:eastAsia="ru-RU"/>
        </w:rPr>
        <w:t>ая площадь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06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Ходосов Максим Андреевич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35" w:leader="none"/>
                <w:tab w:val="left" w:pos="4130" w:leader="none"/>
              </w:tabs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Кретова Мария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Начальник отдела закупок  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35" w:leader="none"/>
                <w:tab w:val="left" w:pos="4130" w:leader="none"/>
              </w:tabs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Тихонова Екатерина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Юрисконсульт   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35" w:leader="none"/>
                <w:tab w:val="left" w:pos="4130" w:leader="none"/>
              </w:tabs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Моторыкина Марина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Экономист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35" w:leader="none"/>
                <w:tab w:val="left" w:pos="4130" w:leader="none"/>
              </w:tabs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Молчанова Галина Алексеевна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Главная медицинская сестра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spacing w:before="0" w:after="0"/>
        <w:ind w:firstLine="709"/>
        <w:jc w:val="left"/>
        <w:rPr>
          <w:b/>
          <w:b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lang w:val="ru-RU" w:eastAsia="ru-RU" w:bidi="ar-SA"/>
        </w:rPr>
        <w:t xml:space="preserve">     </w:t>
      </w:r>
      <w:r>
        <w:rPr>
          <w:rFonts w:eastAsia="Times New Roman" w:cs="Times New Roman"/>
          <w:b/>
          <w:bCs/>
          <w:color w:val="000000"/>
          <w:sz w:val="22"/>
          <w:szCs w:val="22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000000"/>
          <w:sz w:val="22"/>
          <w:szCs w:val="22"/>
          <w:lang w:val="ru-RU" w:eastAsia="ar-SA" w:bidi="ar-SA"/>
        </w:rPr>
        <w:t>казание услуг по утилизации (сбору, обезвреживанию, транспортировке, размещению/захоронению) медицинских отходов класса Б (эпидемиологически опасные отходы) с дезинфекцией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 w:val="false"/>
          <w:bCs w:val="false"/>
          <w:color w:val="000000"/>
          <w:sz w:val="22"/>
          <w:szCs w:val="22"/>
          <w:lang w:val="ru-RU" w:eastAsia="ru-RU"/>
        </w:rPr>
        <w:t>471 360,00 (четыреста семьдесят одна тысяча триста шестьдесят руб 00 коп)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  0744200000220002622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EA-61461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«ЭКОТРАНС»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144 075.20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single"/>
                <w:lang w:val="ru-RU" w:eastAsia="ru-RU" w:bidi="ar-SA"/>
              </w:rPr>
              <w:t>EA-61399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«ГАРАНТ-МЕД»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146 432.00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EA-61477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190 939.20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EA-60629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Шклярик Константин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388 872.00</w:t>
            </w:r>
          </w:p>
        </w:tc>
      </w:tr>
      <w:tr>
        <w:trPr>
          <w:trHeight w:val="331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5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EA-61357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«Орбита»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398 299.20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hyperlink r:id="rId16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17"/>
        <w:gridCol w:w="1928"/>
        <w:gridCol w:w="1928"/>
        <w:gridCol w:w="1929"/>
        <w:gridCol w:w="1927"/>
        <w:gridCol w:w="1419"/>
      </w:tblGrid>
      <w:tr>
        <w:trPr>
          <w:trHeight w:val="397" w:hRule="atLeast"/>
        </w:trPr>
        <w:tc>
          <w:tcPr>
            <w:tcW w:w="121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sz w:val="16"/>
                  <w:szCs w:val="16"/>
                </w:rPr>
                <w:t>Члены комиссии</w:t>
              </w:r>
            </w:hyperlink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EA-61461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ООО «ЭКОТРАНС»</w:t>
            </w:r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EA-61399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ООО «ГАРАНТ-МЕД»</w:t>
            </w:r>
          </w:p>
        </w:tc>
        <w:tc>
          <w:tcPr>
            <w:tcW w:w="192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EA-61477</w:t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19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EA-60629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Шклярик Константин Александрович</w:t>
            </w:r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EA-61357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ООО «Орбита»</w:t>
            </w:r>
          </w:p>
        </w:tc>
      </w:tr>
      <w:tr>
        <w:trPr>
          <w:trHeight w:val="397" w:hRule="atLeast"/>
        </w:trPr>
        <w:tc>
          <w:tcPr>
            <w:tcW w:w="1217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>М.А. Ходосов</w:t>
            </w:r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zh-CN" w:bidi="ar-SA"/>
              </w:rPr>
              <w:t xml:space="preserve">М.С.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16"/>
                <w:szCs w:val="16"/>
                <w:lang w:val="ru-RU" w:eastAsia="zh-CN" w:bidi="ar-SA"/>
              </w:rPr>
              <w:t>Кретова</w:t>
            </w:r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3">
              <w:r>
                <w:rPr>
                  <w:sz w:val="16"/>
                  <w:szCs w:val="16"/>
                </w:rPr>
                <w:t>Соотв</w:t>
              </w:r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етствует требованиям</w:t>
              </w:r>
            </w:hyperlink>
          </w:p>
        </w:tc>
        <w:tc>
          <w:tcPr>
            <w:tcW w:w="192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Е.Н.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16"/>
                <w:szCs w:val="16"/>
                <w:lang w:val="ru-RU" w:eastAsia="zh-CN" w:bidi="ar-SA"/>
              </w:rPr>
              <w:t>Тихонова</w:t>
            </w:r>
          </w:p>
        </w:tc>
        <w:tc>
          <w:tcPr>
            <w:tcW w:w="192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М.Н.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16"/>
                <w:szCs w:val="16"/>
                <w:lang w:val="ru-RU" w:eastAsia="zh-CN" w:bidi="ar-SA"/>
              </w:rPr>
              <w:t>Моторыкина</w:t>
            </w:r>
          </w:p>
        </w:tc>
        <w:tc>
          <w:tcPr>
            <w:tcW w:w="192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2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bookmarkStart w:id="0" w:name="__DdeLink__1001_130542139"/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Г.А. </w:t>
            </w:r>
            <w:bookmarkEnd w:id="0"/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16"/>
                <w:szCs w:val="16"/>
                <w:lang w:val="ru-RU" w:eastAsia="zh-CN" w:bidi="ar-SA"/>
              </w:rPr>
              <w:t>Молчанова</w:t>
            </w:r>
          </w:p>
        </w:tc>
        <w:tc>
          <w:tcPr>
            <w:tcW w:w="192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7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27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7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1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7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73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non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74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7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76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77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78">
              <w:r>
                <w:rPr>
                  <w:color w:val="000000"/>
                  <w:sz w:val="20"/>
                  <w:szCs w:val="20"/>
                  <w:u w:val="none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79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80">
              <w:r>
                <w:rPr>
                  <w:color w:val="000000"/>
                  <w:sz w:val="20"/>
                  <w:szCs w:val="20"/>
                  <w:u w:val="none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М.А. Ходосов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u w:val="none"/>
                <w:lang w:val="ru-RU" w:eastAsia="zh-CN" w:bidi="ar-SA"/>
              </w:rPr>
              <w:t xml:space="preserve">М.С. </w:t>
            </w:r>
            <w:r>
              <w:rPr>
                <w:rFonts w:eastAsia="Times New Roman" w:cs="Times New Roman"/>
                <w:i w:val="false"/>
                <w:iCs w:val="false"/>
                <w:color w:val="000000"/>
                <w:spacing w:val="20"/>
                <w:kern w:val="0"/>
                <w:sz w:val="20"/>
                <w:szCs w:val="20"/>
                <w:u w:val="none"/>
                <w:lang w:val="ru-RU" w:eastAsia="zh-CN" w:bidi="ar-SA"/>
              </w:rPr>
              <w:t>Кретова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 xml:space="preserve">Е.Н. </w:t>
            </w:r>
            <w:r>
              <w:rPr>
                <w:rFonts w:eastAsia="Times New Roman" w:cs="Times New Roman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>Тихонова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 xml:space="preserve">М.Н. </w:t>
            </w:r>
            <w:r>
              <w:rPr>
                <w:rFonts w:eastAsia="Times New Roman" w:cs="Times New Roman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>Моторыкина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</w:pPr>
            <w:bookmarkStart w:id="1" w:name="__DdeLink__1001_1305421392"/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 xml:space="preserve">Г.А. </w:t>
            </w:r>
            <w:bookmarkEnd w:id="1"/>
            <w:r>
              <w:rPr>
                <w:rFonts w:eastAsia="Times New Roman" w:cs="Times New Roman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ru-RU" w:eastAsia="zh-CN" w:bidi="ar-SA"/>
              </w:rPr>
              <w:t>Молчанова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hyperlink" Target="../../../../common/auction/view/id/44800" TargetMode="External"/><Relationship Id="rId61" Type="http://schemas.openxmlformats.org/officeDocument/2006/relationships/hyperlink" Target="../../../../common/auction/view/id/44800" TargetMode="External"/><Relationship Id="rId62" Type="http://schemas.openxmlformats.org/officeDocument/2006/relationships/hyperlink" Target="../../../../common/auction/view/id/44800" TargetMode="External"/><Relationship Id="rId63" Type="http://schemas.openxmlformats.org/officeDocument/2006/relationships/hyperlink" Target="../../../../common/auction/view/id/44800" TargetMode="External"/><Relationship Id="rId64" Type="http://schemas.openxmlformats.org/officeDocument/2006/relationships/hyperlink" Target="../../../../common/auction/view/id/44800" TargetMode="External"/><Relationship Id="rId65" Type="http://schemas.openxmlformats.org/officeDocument/2006/relationships/hyperlink" Target="../../../../common/auction/view/id/44800" TargetMode="External"/><Relationship Id="rId66" Type="http://schemas.openxmlformats.org/officeDocument/2006/relationships/hyperlink" Target="../../../../common/auction/view/id/44800" TargetMode="External"/><Relationship Id="rId67" Type="http://schemas.openxmlformats.org/officeDocument/2006/relationships/hyperlink" Target="../../../../common/auction/view/id/44800" TargetMode="External"/><Relationship Id="rId68" Type="http://schemas.openxmlformats.org/officeDocument/2006/relationships/hyperlink" Target="../../../../common/auction/view/id/44800" TargetMode="External"/><Relationship Id="rId69" Type="http://schemas.openxmlformats.org/officeDocument/2006/relationships/hyperlink" Target="../../../../common/auction/view/id/44800" TargetMode="External"/><Relationship Id="rId70" Type="http://schemas.openxmlformats.org/officeDocument/2006/relationships/hyperlink" Target="../../../../common/auction/view/id/44800" TargetMode="External"/><Relationship Id="rId71" Type="http://schemas.openxmlformats.org/officeDocument/2006/relationships/hyperlink" Target="../../../../common/auction/view/id/44800" TargetMode="External"/><Relationship Id="rId72" Type="http://schemas.openxmlformats.org/officeDocument/2006/relationships/hyperlink" Target="../../../../common/auction/view/id/44800" TargetMode="External"/><Relationship Id="rId73" Type="http://schemas.openxmlformats.org/officeDocument/2006/relationships/hyperlink" Target="../../../../common/auction/view/id/44800" TargetMode="External"/><Relationship Id="rId74" Type="http://schemas.openxmlformats.org/officeDocument/2006/relationships/hyperlink" Target="../../../../common/auction/view/id/44800" TargetMode="External"/><Relationship Id="rId75" Type="http://schemas.openxmlformats.org/officeDocument/2006/relationships/hyperlink" Target="../../../../common/auction/view/id/44800" TargetMode="External"/><Relationship Id="rId76" Type="http://schemas.openxmlformats.org/officeDocument/2006/relationships/hyperlink" Target="../../../../common/auction/view/id/44800" TargetMode="External"/><Relationship Id="rId77" Type="http://schemas.openxmlformats.org/officeDocument/2006/relationships/hyperlink" Target="../../../../common/auction/view/id/44800" TargetMode="External"/><Relationship Id="rId78" Type="http://schemas.openxmlformats.org/officeDocument/2006/relationships/hyperlink" Target="../../../../common/auction/view/id/44800" TargetMode="External"/><Relationship Id="rId79" Type="http://schemas.openxmlformats.org/officeDocument/2006/relationships/hyperlink" Target="../../../../common/auction/view/id/44800" TargetMode="External"/><Relationship Id="rId80" Type="http://schemas.openxmlformats.org/officeDocument/2006/relationships/hyperlink" Target="../../../../common/auction/view/id/44800" TargetMode="External"/><Relationship Id="rId81" Type="http://schemas.openxmlformats.org/officeDocument/2006/relationships/fontTable" Target="fontTable.xml"/><Relationship Id="rId82" Type="http://schemas.openxmlformats.org/officeDocument/2006/relationships/settings" Target="settings.xml"/><Relationship Id="rId83" Type="http://schemas.openxmlformats.org/officeDocument/2006/relationships/theme" Target="theme/theme1.xml"/><Relationship Id="rId8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Application>LibreOffice/7.0.3.1$Windows_X86_64 LibreOffice_project/d7547858d014d4cf69878db179d326fc3483e082</Application>
  <Pages>2</Pages>
  <Words>489</Words>
  <Characters>3923</Characters>
  <CharactersWithSpaces>4467</CharactersWithSpaces>
  <Paragraphs>141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2020-11-06T14:57:38Z</dcterms:modified>
  <cp:revision>332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