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992" w:rsidRDefault="00A254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2992" w:rsidRDefault="00A254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в операционном блоке №2 в СПб ГБУЗ «Городская больница № 40» во втором полугодии 2020 года" </w:t>
      </w:r>
    </w:p>
    <w:p w:rsidR="00CA2992" w:rsidRDefault="00A25420">
      <w:pPr>
        <w:ind w:firstLine="567"/>
        <w:jc w:val="center"/>
      </w:pPr>
      <w:r w:rsidRPr="00A254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5420">
        <w:rPr>
          <w:rFonts w:eastAsia="Times New Roman"/>
          <w:b/>
          <w:bCs/>
          <w:sz w:val="20"/>
          <w:szCs w:val="20"/>
        </w:rPr>
        <w:t xml:space="preserve"> 0372200047720000350) </w:t>
      </w:r>
    </w:p>
    <w:p w:rsidR="00CA2992" w:rsidRPr="00A25420" w:rsidRDefault="00CA2992">
      <w:pPr>
        <w:ind w:firstLine="567"/>
        <w:jc w:val="center"/>
        <w:rPr>
          <w:sz w:val="20"/>
          <w:szCs w:val="20"/>
        </w:rPr>
      </w:pPr>
    </w:p>
    <w:p w:rsidR="00CA2992" w:rsidRDefault="00A25420">
      <w:pPr>
        <w:ind w:firstLine="567"/>
        <w:jc w:val="right"/>
      </w:pPr>
      <w:r w:rsidRPr="00A25420">
        <w:rPr>
          <w:rFonts w:eastAsia="Times New Roman"/>
          <w:sz w:val="20"/>
          <w:szCs w:val="20"/>
        </w:rPr>
        <w:t xml:space="preserve">10.11.20 13:31:09 </w:t>
      </w:r>
      <w:r w:rsidRPr="00A2542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25420">
        <w:rPr>
          <w:rFonts w:eastAsia="Times New Roman"/>
          <w:sz w:val="20"/>
          <w:szCs w:val="20"/>
        </w:rPr>
        <w:t>+00:00)</w:t>
      </w:r>
    </w:p>
    <w:p w:rsidR="00CA2992" w:rsidRPr="00A25420" w:rsidRDefault="00CA2992">
      <w:pPr>
        <w:ind w:firstLine="567"/>
        <w:rPr>
          <w:rFonts w:eastAsia="Times New Roman"/>
          <w:sz w:val="20"/>
          <w:szCs w:val="20"/>
        </w:rPr>
      </w:pPr>
    </w:p>
    <w:p w:rsidR="00CA2992" w:rsidRDefault="00A25420">
      <w:r>
        <w:rPr>
          <w:rFonts w:eastAsia="Times New Roman"/>
          <w:sz w:val="20"/>
          <w:szCs w:val="20"/>
        </w:rPr>
        <w:t>Организатор</w:t>
      </w:r>
      <w:r w:rsidRPr="00A254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54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2992" w:rsidRPr="00A25420" w:rsidRDefault="00CA2992">
      <w:pPr>
        <w:rPr>
          <w:rFonts w:eastAsia="Times New Roman"/>
          <w:sz w:val="20"/>
          <w:szCs w:val="20"/>
        </w:rPr>
      </w:pPr>
    </w:p>
    <w:p w:rsidR="00CA2992" w:rsidRDefault="00A25420">
      <w:r>
        <w:rPr>
          <w:rFonts w:eastAsia="Times New Roman"/>
          <w:sz w:val="20"/>
          <w:szCs w:val="20"/>
        </w:rPr>
        <w:t>Заказчик</w:t>
      </w:r>
      <w:r w:rsidRPr="00A2542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A25420">
        <w:rPr>
          <w:rFonts w:eastAsia="Times New Roman"/>
          <w:sz w:val="20"/>
          <w:szCs w:val="20"/>
        </w:rPr>
        <w:t>№ 40 КУРОРТНОГО РАЙОНА"</w:t>
      </w:r>
    </w:p>
    <w:p w:rsidR="00CA2992" w:rsidRPr="00A25420" w:rsidRDefault="00CA2992">
      <w:pPr>
        <w:rPr>
          <w:rFonts w:eastAsia="Times New Roman"/>
          <w:sz w:val="20"/>
          <w:szCs w:val="20"/>
        </w:rPr>
      </w:pPr>
    </w:p>
    <w:p w:rsidR="00CA2992" w:rsidRPr="00A25420" w:rsidRDefault="00A25420" w:rsidP="00A25420">
      <w:pPr>
        <w:jc w:val="both"/>
        <w:rPr>
          <w:b/>
          <w:sz w:val="20"/>
          <w:szCs w:val="20"/>
        </w:rPr>
      </w:pPr>
      <w:r w:rsidRPr="00A25420">
        <w:rPr>
          <w:rFonts w:eastAsia="Times New Roman"/>
          <w:b/>
          <w:sz w:val="20"/>
          <w:szCs w:val="20"/>
        </w:rPr>
        <w:t>Наименование закупки: Поставка медицинских изделий для проведения операций в операционном блоке №2 в СПб ГБУЗ «Городская больница № 40» во втором полугодии 2020 года</w:t>
      </w:r>
    </w:p>
    <w:p w:rsidR="00CA2992" w:rsidRPr="00A25420" w:rsidRDefault="00CA2992" w:rsidP="00A25420">
      <w:pPr>
        <w:jc w:val="both"/>
        <w:rPr>
          <w:rFonts w:eastAsia="Times New Roman"/>
          <w:b/>
          <w:sz w:val="20"/>
          <w:szCs w:val="20"/>
        </w:rPr>
      </w:pPr>
    </w:p>
    <w:p w:rsidR="00CA2992" w:rsidRPr="00A25420" w:rsidRDefault="00A25420" w:rsidP="00A25420">
      <w:pPr>
        <w:jc w:val="both"/>
        <w:rPr>
          <w:b/>
        </w:rPr>
      </w:pPr>
      <w:r w:rsidRPr="00A25420">
        <w:rPr>
          <w:rFonts w:eastAsia="Times New Roman"/>
          <w:b/>
          <w:sz w:val="20"/>
          <w:szCs w:val="20"/>
        </w:rPr>
        <w:t>Начальная (максимальная) цена контракта: 1 784 617,53 руб.</w:t>
      </w:r>
    </w:p>
    <w:p w:rsidR="00CA2992" w:rsidRDefault="00CA29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A299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</w:t>
            </w:r>
            <w:r>
              <w:rPr>
                <w:sz w:val="20"/>
                <w:szCs w:val="20"/>
                <w:lang w:val="en-US"/>
              </w:rPr>
              <w:t>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A299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2542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</w:t>
                  </w:r>
                  <w:r w:rsidRPr="00A25420">
                    <w:rPr>
                      <w:sz w:val="20"/>
                      <w:szCs w:val="20"/>
                    </w:rPr>
                    <w:t>ктом 1 части 1 статьи 31 Закона требования не установлены.</w:t>
                  </w:r>
                </w:p>
              </w:tc>
            </w:tr>
            <w:tr w:rsidR="00CA299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A25420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A25420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CA2992" w:rsidRPr="00A25420" w:rsidRDefault="00CA299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A299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A299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A2992" w:rsidRDefault="00A2542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2992" w:rsidRDefault="00CA299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A299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A299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A2992" w:rsidRDefault="00A25420">
                  <w:pPr>
                    <w:jc w:val="both"/>
                  </w:pPr>
                  <w:r w:rsidRPr="00A25420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A25420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A2992" w:rsidRPr="00A25420" w:rsidRDefault="00CA2992">
            <w:pPr>
              <w:pStyle w:val="af8"/>
              <w:rPr>
                <w:sz w:val="20"/>
                <w:szCs w:val="20"/>
              </w:rPr>
            </w:pPr>
          </w:p>
        </w:tc>
      </w:tr>
    </w:tbl>
    <w:p w:rsidR="00CA2992" w:rsidRDefault="00CA2992">
      <w:pPr>
        <w:rPr>
          <w:rFonts w:eastAsia="Times New Roman"/>
          <w:sz w:val="20"/>
          <w:szCs w:val="20"/>
        </w:rPr>
      </w:pPr>
    </w:p>
    <w:p w:rsidR="00CA2992" w:rsidRDefault="00A254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2992">
        <w:tc>
          <w:tcPr>
            <w:tcW w:w="4960" w:type="dxa"/>
            <w:shd w:val="clear" w:color="auto" w:fill="auto"/>
          </w:tcPr>
          <w:p w:rsidR="00CA2992" w:rsidRDefault="00A254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992" w:rsidRDefault="00A2542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2992">
        <w:tc>
          <w:tcPr>
            <w:tcW w:w="4960" w:type="dxa"/>
            <w:shd w:val="clear" w:color="auto" w:fill="auto"/>
          </w:tcPr>
          <w:p w:rsidR="00CA2992" w:rsidRDefault="00A254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992" w:rsidRDefault="00A2542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2992">
        <w:tc>
          <w:tcPr>
            <w:tcW w:w="4960" w:type="dxa"/>
            <w:shd w:val="clear" w:color="auto" w:fill="auto"/>
          </w:tcPr>
          <w:p w:rsidR="00CA2992" w:rsidRDefault="00A254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2992" w:rsidRDefault="00A2542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A2992" w:rsidRDefault="00CA2992">
      <w:pPr>
        <w:rPr>
          <w:rFonts w:eastAsia="Times New Roman"/>
          <w:sz w:val="20"/>
          <w:szCs w:val="20"/>
        </w:rPr>
      </w:pPr>
    </w:p>
    <w:p w:rsidR="00CA2992" w:rsidRDefault="00A2542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CA2992" w:rsidRDefault="00CA29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A2992">
        <w:tc>
          <w:tcPr>
            <w:tcW w:w="9922" w:type="dxa"/>
            <w:shd w:val="clear" w:color="auto" w:fill="auto"/>
          </w:tcPr>
          <w:p w:rsidR="00CA2992" w:rsidRDefault="00A254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A29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EA-62493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"МАХАОН" / 6658439380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1 160 001,23 руб.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54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CA2992" w:rsidRPr="00A25420" w:rsidRDefault="00A25420" w:rsidP="00A254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29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EA-62417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</w:t>
            </w:r>
            <w:r>
              <w:rPr>
                <w:sz w:val="20"/>
                <w:szCs w:val="20"/>
              </w:rPr>
              <w:t>кциона: ОБЩЕСТВО С ОГРАНИЧЕННОЙ ОТВЕТСТВЕННОСТЬЮ "НДА ДЕЛОВАЯ МЕДИЦИНСКАЯ КОМПАНИЯ" / 7801314509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1 168 924,32 руб.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5420">
              <w:rPr>
                <w:sz w:val="20"/>
                <w:szCs w:val="20"/>
              </w:rPr>
              <w:t>: Участник электронного аукциона и поданная им заявка СООТВЕТ</w:t>
            </w:r>
            <w:r w:rsidRPr="00A25420"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2992" w:rsidRPr="00A25420" w:rsidRDefault="00A25420" w:rsidP="00A254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</w:t>
            </w:r>
            <w:r>
              <w:rPr>
                <w:sz w:val="20"/>
                <w:szCs w:val="20"/>
              </w:rPr>
              <w:t>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</w:p>
        </w:tc>
      </w:tr>
      <w:tr w:rsidR="00CA299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EA-62520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proofErr w:type="gramStart"/>
            <w:r>
              <w:rPr>
                <w:sz w:val="20"/>
                <w:szCs w:val="20"/>
              </w:rPr>
              <w:t>ГОЛУБЕВ</w:t>
            </w:r>
            <w:proofErr w:type="gramEnd"/>
            <w:r>
              <w:rPr>
                <w:sz w:val="20"/>
                <w:szCs w:val="20"/>
              </w:rPr>
              <w:t xml:space="preserve"> ТИМОФЕЙ ЮРЬЕВИЧ / 222112229224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1 409 847,75 руб.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5420">
              <w:rPr>
                <w:sz w:val="20"/>
                <w:szCs w:val="20"/>
              </w:rPr>
              <w:t xml:space="preserve">: Участник </w:t>
            </w:r>
            <w:r w:rsidRPr="00A25420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CA2992" w:rsidRDefault="00A254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2992" w:rsidRPr="00A25420" w:rsidRDefault="00A25420" w:rsidP="00A254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A2992" w:rsidRPr="00A25420" w:rsidRDefault="00CA2992">
      <w:pPr>
        <w:jc w:val="both"/>
        <w:rPr>
          <w:rFonts w:eastAsia="Times New Roman"/>
          <w:sz w:val="20"/>
          <w:szCs w:val="20"/>
        </w:rPr>
      </w:pPr>
    </w:p>
    <w:p w:rsidR="00CA2992" w:rsidRDefault="00A2542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"МАХАОН" с ценой контракта </w:t>
      </w:r>
      <w:r w:rsidRPr="00A25420">
        <w:rPr>
          <w:rFonts w:eastAsia="Times New Roman"/>
          <w:b/>
          <w:bCs/>
          <w:sz w:val="20"/>
          <w:szCs w:val="20"/>
        </w:rPr>
        <w:t>1 160 001,23 руб.</w:t>
      </w:r>
    </w:p>
    <w:p w:rsidR="00CA2992" w:rsidRDefault="00A254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A2992" w:rsidRDefault="00CA2992">
      <w:pPr>
        <w:rPr>
          <w:rFonts w:eastAsia="Times New Roman"/>
          <w:sz w:val="20"/>
          <w:szCs w:val="20"/>
        </w:rPr>
      </w:pPr>
    </w:p>
    <w:p w:rsidR="00CA2992" w:rsidRDefault="00A254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CA2992" w:rsidRDefault="00CA2992">
      <w:pPr>
        <w:rPr>
          <w:rFonts w:eastAsia="Times New Roman"/>
          <w:sz w:val="20"/>
          <w:szCs w:val="20"/>
        </w:rPr>
      </w:pPr>
    </w:p>
    <w:p w:rsidR="00CA2992" w:rsidRDefault="00A254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2992" w:rsidRDefault="00CA299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2992">
        <w:tc>
          <w:tcPr>
            <w:tcW w:w="3307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992" w:rsidRDefault="00CA29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2992">
        <w:tc>
          <w:tcPr>
            <w:tcW w:w="3307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992" w:rsidRDefault="00CA29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2992">
        <w:tc>
          <w:tcPr>
            <w:tcW w:w="3307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2992" w:rsidRDefault="00CA299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2992" w:rsidRDefault="00A254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25420"/>
    <w:sectPr w:rsidR="00000000" w:rsidSect="00A25420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5420">
      <w:r>
        <w:separator/>
      </w:r>
    </w:p>
  </w:endnote>
  <w:endnote w:type="continuationSeparator" w:id="0">
    <w:p w:rsidR="00000000" w:rsidRDefault="00A25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992" w:rsidRDefault="00CA2992">
    <w:pPr>
      <w:jc w:val="both"/>
      <w:rPr>
        <w:sz w:val="18"/>
        <w:szCs w:val="18"/>
        <w:vertAlign w:val="superscript"/>
      </w:rPr>
    </w:pPr>
  </w:p>
  <w:p w:rsidR="00CA2992" w:rsidRDefault="00CA2992">
    <w:pPr>
      <w:pStyle w:val="afd"/>
    </w:pPr>
  </w:p>
  <w:p w:rsidR="00CA2992" w:rsidRDefault="00CA299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992" w:rsidRDefault="00CA2992"/>
  </w:footnote>
  <w:footnote w:type="continuationSeparator" w:id="0">
    <w:p w:rsidR="00CA2992" w:rsidRDefault="00A25420">
      <w:r>
        <w:continuationSeparator/>
      </w:r>
    </w:p>
  </w:footnote>
  <w:footnote w:id="1">
    <w:p w:rsidR="00CA2992" w:rsidRDefault="00A254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92"/>
    <w:rsid w:val="00A25420"/>
    <w:rsid w:val="00CA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ibabfWzh5oXlELhSD8JSIXAubT2L6vwZerqKysZ/qGc=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FI06YdADfMohI4BwgaYn5uNafNiG0txT16hsP4gY7jo=</DigestValue>
    </Reference>
  </SignedInfo>
  <SignatureValue>0NBfPqAGPtV+/Qwykstt3o0ekJLPsTtauuX7sszQnDLNWbNjjJphmNtqF5Wey+ML
OnsRj7qInUpgjBsFzWKqHA==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rntIT4qwETsXQcgAYs/HNB7HCNM=</DigestValue>
      </Reference>
      <Reference URI="/word/endnotes.xml?ContentType=application/vnd.openxmlformats-officedocument.wordprocessingml.endnotes+xml">
        <DigestMethod Algorithm="http://www.w3.org/2000/09/xmldsig#sha1"/>
        <DigestValue>nI9nQCIYFL8VHEt0mCzZaj+0goU=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2rZCqp9875B7dqXkG+cA9strmc0=</DigestValue>
      </Reference>
      <Reference URI="/word/footnotes.xml?ContentType=application/vnd.openxmlformats-officedocument.wordprocessingml.footnotes+xml">
        <DigestMethod Algorithm="http://www.w3.org/2000/09/xmldsig#sha1"/>
        <DigestValue>z1MLDmadTwG6xlG38ksnPSPqQbI=</DigestValue>
      </Reference>
      <Reference URI="/word/settings.xml?ContentType=application/vnd.openxmlformats-officedocument.wordprocessingml.settings+xml">
        <DigestMethod Algorithm="http://www.w3.org/2000/09/xmldsig#sha1"/>
        <DigestValue>tSKE3puEeqG+gcQasjKTYhw6gUI=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2020-11-10T10:35:01Z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2020-11-10T10:35:01Z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EeKGpJIwu4GvoE0OgEY2LXH9NHRduNEg0MvVmRBKEZY=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tGGVybTMUUW8ABwru4PIi5uSirdrnUX1nr3ih6D5GrQ=</DigestValue>
    </Reference>
  </SignedInfo>
  <SignatureValue>SVO1ks0HBj9tTjrknrJgfJG8bV6P8cwWXao/TE+f0Ys+jgcSvw6vquBfjiVJwJdy
ytiDrTcTIzVUaRRN3IToWA==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rntIT4qwETsXQcgAYs/HNB7HCNM=</DigestValue>
      </Reference>
      <Reference URI="/word/endnotes.xml?ContentType=application/vnd.openxmlformats-officedocument.wordprocessingml.endnotes+xml">
        <DigestMethod Algorithm="http://www.w3.org/2000/09/xmldsig#sha1"/>
        <DigestValue>nI9nQCIYFL8VHEt0mCzZaj+0goU=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2rZCqp9875B7dqXkG+cA9strmc0=</DigestValue>
      </Reference>
      <Reference URI="/word/footnotes.xml?ContentType=application/vnd.openxmlformats-officedocument.wordprocessingml.footnotes+xml">
        <DigestMethod Algorithm="http://www.w3.org/2000/09/xmldsig#sha1"/>
        <DigestValue>z1MLDmadTwG6xlG38ksnPSPqQbI=</DigestValue>
      </Reference>
      <Reference URI="/word/settings.xml?ContentType=application/vnd.openxmlformats-officedocument.wordprocessingml.settings+xml">
        <DigestMethod Algorithm="http://www.w3.org/2000/09/xmldsig#sha1"/>
        <DigestValue>tSKE3puEeqG+gcQasjKTYhw6gUI=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2020-11-10T10:35:12Z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2020-11-10T10:35:12Z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ntkqS8pmBIvDGdslRc1I1pEpYdup9QtBxQlEuE8+yeI=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bdxw76W3m+KUne8WMjkDjxjq1VIzTWUf0anhmGHdhjY=</DigestValue>
    </Reference>
  </SignedInfo>
  <SignatureValue>ArLeZkpEaj1kGcsprwYAj5+gSMHC+d0GTXhFEud5f63snUby0mhac5Shaun6hvMo
PajC0OdflcBXUkc2Tv/rhw==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rntIT4qwETsXQcgAYs/HNB7HCNM=</DigestValue>
      </Reference>
      <Reference URI="/word/endnotes.xml?ContentType=application/vnd.openxmlformats-officedocument.wordprocessingml.endnotes+xml">
        <DigestMethod Algorithm="http://www.w3.org/2000/09/xmldsig#sha1"/>
        <DigestValue>nI9nQCIYFL8VHEt0mCzZaj+0goU=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2rZCqp9875B7dqXkG+cA9strmc0=</DigestValue>
      </Reference>
      <Reference URI="/word/footnotes.xml?ContentType=application/vnd.openxmlformats-officedocument.wordprocessingml.footnotes+xml">
        <DigestMethod Algorithm="http://www.w3.org/2000/09/xmldsig#sha1"/>
        <DigestValue>z1MLDmadTwG6xlG38ksnPSPqQbI=</DigestValue>
      </Reference>
      <Reference URI="/word/settings.xml?ContentType=application/vnd.openxmlformats-officedocument.wordprocessingml.settings+xml">
        <DigestMethod Algorithm="http://www.w3.org/2000/09/xmldsig#sha1"/>
        <DigestValue>tSKE3puEeqG+gcQasjKTYhw6gUI=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2020-11-10T10:35:45Z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2020-11-10T10:35:45Z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822</Words>
  <Characters>4692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2020-11-10T10:34:00Z</cp:lastPrinted>
  <dcterms:created xsi:type="dcterms:W3CDTF">2020-11-10T10:34:00Z</dcterms:created>
  <dcterms:modified xsi:type="dcterms:W3CDTF">2020-11-10T10:34:00Z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