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офисного оборудования для нужд Комитета по физической культуре и спорту"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12.11.20 15:15:20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191186, Санкт-Петербург, УЛИЦА МИЛЛИОННАЯ, 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: Поставка офисного оборудования для нужд Комитета по физической культуре и спорту </w:t>
      </w:r>
    </w:p>
    <w:p>
      <w:pPr>
        <w:pStyle w:val="Normal"/>
        <w:rPr>
          <w:rFonts w:eastAsia="Times New Roman"/>
          <w:b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Идентификационный код закупки: 202780305079578410100100330010000244</w:t>
      </w:r>
    </w:p>
    <w:p>
      <w:pPr>
        <w:pStyle w:val="Normal"/>
        <w:rPr>
          <w:b/>
          <w:b/>
          <w:bCs/>
          <w:lang w:val="ru-RU"/>
        </w:rPr>
      </w:pPr>
      <w:r>
        <w:rPr>
          <w:b/>
          <w:bCs/>
          <w:lang w:val="ru-RU"/>
        </w:rPr>
      </w:r>
    </w:p>
    <w:p>
      <w:pPr>
        <w:pStyle w:val="Normal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222 458,98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"ДИ-ЭМ-ТИ" / 7826034711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8"/>
        <w:gridCol w:w="1921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EA-63032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"ДИ-ЭМ-ТИ" / 7826034711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"ДИ-ЭМ-ТИ", с ценой контракта 222 458,98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ОТВЕТСТВЕННОСТЬЮ "ДИ-ЭМ-ТИ",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ru-RU"/>
        </w:rPr>
        <w:t>Подписи</w:t>
      </w:r>
      <w:r>
        <w:rPr>
          <w:rStyle w:val="Style18"/>
          <w:rFonts w:eastAsia="Times New Roman"/>
          <w:sz w:val="20"/>
          <w:szCs w:val="20"/>
          <w:lang w:val="en-US"/>
        </w:rPr>
        <w:footnoteReference w:id="2"/>
      </w:r>
      <w:r>
        <w:rPr>
          <w:rFonts w:eastAsia="Times New Roman"/>
          <w:sz w:val="20"/>
          <w:szCs w:val="20"/>
          <w:lang w:val="en-US"/>
        </w:rPr>
        <w:t>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9"/>
        <w:widowControl/>
        <w:suppressLineNumbers/>
        <w:bidi w:val="0"/>
        <w:spacing w:before="0" w:after="0"/>
        <w:ind w:left="0" w:right="0" w:hanging="0"/>
        <w:jc w:val="both"/>
        <w:rPr/>
      </w:pPr>
      <w:r>
        <w:rPr>
          <w:rStyle w:val="Style17"/>
        </w:rPr>
        <w:footnoteRef/>
      </w:r>
      <w:r>
        <w:rPr>
          <w:rStyle w:val="Style17"/>
        </w:rPr>
        <w:tab/>
        <w:t xml:space="preserve"> </w:t>
      </w:r>
      <w:r>
        <w:rPr>
          <w:rStyle w:val="Style1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Style17"/>
          <w:sz w:val="16"/>
          <w:szCs w:val="16"/>
        </w:rPr>
        <w:t xml:space="preserve"> </w:t>
      </w:r>
      <w:r>
        <w:rPr>
          <w:rFonts w:eastAsia="" w:cs="Times New Roman" w:eastAsiaTheme="minorEastAsia"/>
          <w:color w:val="00000A"/>
          <w:kern w:val="0"/>
          <w:sz w:val="16"/>
          <w:szCs w:val="16"/>
          <w:lang w:val="ru-RU" w:eastAsia="ru-RU" w:bidi="ar-SA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08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сноски"/>
    <w:qFormat/>
    <w:rPr/>
  </w:style>
  <w:style w:type="character" w:styleId="Style18">
    <w:name w:val="Привязка сноски"/>
    <w:rPr>
      <w:vertAlign w:val="superscript"/>
    </w:rPr>
  </w:style>
  <w:style w:type="character" w:styleId="Style19">
    <w:name w:val="Привязка концевой сноски"/>
    <w:rPr>
      <w:vertAlign w:val="superscript"/>
    </w:rPr>
  </w:style>
  <w:style w:type="character" w:styleId="Style20">
    <w:name w:val="Символ концевой сноски"/>
    <w:qFormat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2">
    <w:name w:val="Body Text"/>
    <w:basedOn w:val="Normal"/>
    <w:pPr>
      <w:spacing w:lineRule="auto" w:line="288" w:before="0" w:after="140"/>
    </w:pPr>
    <w:rPr/>
  </w:style>
  <w:style w:type="paragraph" w:styleId="Style23">
    <w:name w:val="List"/>
    <w:basedOn w:val="Style22"/>
    <w:pPr/>
    <w:rPr>
      <w:rFonts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Lucida Sans"/>
    </w:rPr>
  </w:style>
  <w:style w:type="paragraph" w:styleId="Style26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7" w:customStyle="1">
    <w:name w:val="Содержимое таблицы"/>
    <w:basedOn w:val="Normal"/>
    <w:qFormat/>
    <w:pPr/>
    <w:rPr/>
  </w:style>
  <w:style w:type="paragraph" w:styleId="Style28" w:customStyle="1">
    <w:name w:val="Заголовок таблицы"/>
    <w:basedOn w:val="Style27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9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Style30">
    <w:name w:val="Верхний и нижний колонтитулы"/>
    <w:basedOn w:val="Normal"/>
    <w:qFormat/>
    <w:pPr>
      <w:suppressLineNumbers/>
      <w:tabs>
        <w:tab w:val="clear" w:pos="708"/>
        <w:tab w:val="center" w:pos="4961" w:leader="none"/>
        <w:tab w:val="right" w:pos="9922" w:leader="none"/>
      </w:tabs>
    </w:pPr>
    <w:rPr/>
  </w:style>
  <w:style w:type="paragraph" w:styleId="Style31">
    <w:name w:val="Header"/>
    <w:basedOn w:val="Style30"/>
    <w:pPr>
      <w:suppressLineNumbers/>
      <w:tabs>
        <w:tab w:val="center" w:pos="4961" w:leader="none"/>
        <w:tab w:val="right" w:pos="992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Application>LibreOffice/6.3.4.2$Windows_x86 LibreOffice_project/60da17e045e08f1793c57c00ba83cdfce946d0aa</Application>
  <Pages>2</Pages>
  <Words>295</Words>
  <Characters>2596</Characters>
  <CharactersWithSpaces>2845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2020-04-16T12:36:14Z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