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429D" w:rsidRDefault="00E06E6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F429D" w:rsidRDefault="00E06E62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"Поставка расходных материалов для проведения монтажных работ для СПб ГБУЗ «Городская больница № 40» в  2020 году</w:t>
      </w:r>
      <w:proofErr w:type="gramStart"/>
      <w:r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2F429D" w:rsidRDefault="00E06E62">
      <w:pPr>
        <w:ind w:firstLine="567"/>
        <w:jc w:val="center"/>
      </w:pPr>
      <w:r w:rsidRPr="00E06E6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06E62">
        <w:rPr>
          <w:rFonts w:eastAsia="Times New Roman"/>
          <w:b/>
          <w:bCs/>
          <w:sz w:val="20"/>
          <w:szCs w:val="20"/>
        </w:rPr>
        <w:t xml:space="preserve"> 0372200047720000356) </w:t>
      </w:r>
    </w:p>
    <w:p w:rsidR="002F429D" w:rsidRPr="00E06E62" w:rsidRDefault="002F429D">
      <w:pPr>
        <w:ind w:firstLine="567"/>
        <w:jc w:val="center"/>
        <w:rPr>
          <w:sz w:val="20"/>
          <w:szCs w:val="20"/>
        </w:rPr>
      </w:pPr>
    </w:p>
    <w:p w:rsidR="002F429D" w:rsidRDefault="00E06E62">
      <w:pPr>
        <w:ind w:firstLine="567"/>
        <w:jc w:val="right"/>
      </w:pPr>
      <w:r w:rsidRPr="00E06E62">
        <w:rPr>
          <w:rFonts w:eastAsia="Times New Roman"/>
          <w:sz w:val="20"/>
          <w:szCs w:val="20"/>
        </w:rPr>
        <w:t>13.11.20 15:41:31 (</w:t>
      </w:r>
      <w:r>
        <w:rPr>
          <w:rFonts w:eastAsia="Times New Roman"/>
          <w:sz w:val="20"/>
          <w:szCs w:val="20"/>
          <w:lang w:val="en-US"/>
        </w:rPr>
        <w:t>MSK</w:t>
      </w:r>
      <w:r w:rsidRPr="00E06E62">
        <w:rPr>
          <w:rFonts w:eastAsia="Times New Roman"/>
          <w:sz w:val="20"/>
          <w:szCs w:val="20"/>
        </w:rPr>
        <w:t>+00:00)</w:t>
      </w:r>
    </w:p>
    <w:p w:rsidR="002F429D" w:rsidRPr="00E06E62" w:rsidRDefault="002F429D">
      <w:pPr>
        <w:ind w:firstLine="567"/>
        <w:rPr>
          <w:rFonts w:eastAsia="Times New Roman"/>
          <w:sz w:val="20"/>
          <w:szCs w:val="20"/>
        </w:rPr>
      </w:pPr>
    </w:p>
    <w:p w:rsidR="002F429D" w:rsidRDefault="00E06E62">
      <w:r>
        <w:rPr>
          <w:rFonts w:eastAsia="Times New Roman"/>
          <w:sz w:val="20"/>
          <w:szCs w:val="20"/>
        </w:rPr>
        <w:t>Организатор</w:t>
      </w:r>
      <w:r w:rsidRPr="00E06E6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06E62">
        <w:rPr>
          <w:rFonts w:eastAsia="Times New Roman"/>
          <w:sz w:val="20"/>
          <w:szCs w:val="20"/>
        </w:rPr>
        <w:t xml:space="preserve">: </w:t>
      </w:r>
      <w:r w:rsidRPr="00E06E62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2F429D" w:rsidRPr="00E06E62" w:rsidRDefault="002F429D">
      <w:pPr>
        <w:rPr>
          <w:rFonts w:eastAsia="Times New Roman"/>
          <w:sz w:val="20"/>
          <w:szCs w:val="20"/>
        </w:rPr>
      </w:pPr>
    </w:p>
    <w:p w:rsidR="002F429D" w:rsidRDefault="00E06E62">
      <w:r>
        <w:rPr>
          <w:rFonts w:eastAsia="Times New Roman"/>
          <w:sz w:val="20"/>
          <w:szCs w:val="20"/>
        </w:rPr>
        <w:t>Заказчик</w:t>
      </w:r>
      <w:r w:rsidRPr="00E06E6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F429D" w:rsidRPr="00E06E62" w:rsidRDefault="002F429D">
      <w:pPr>
        <w:rPr>
          <w:rFonts w:eastAsia="Times New Roman"/>
          <w:sz w:val="20"/>
          <w:szCs w:val="20"/>
        </w:rPr>
      </w:pPr>
    </w:p>
    <w:p w:rsidR="002F429D" w:rsidRPr="00E06E62" w:rsidRDefault="00E06E62">
      <w:pPr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 xml:space="preserve">ие закупки: </w:t>
      </w:r>
      <w:r w:rsidRPr="00E06E62">
        <w:rPr>
          <w:rFonts w:eastAsia="Times New Roman"/>
          <w:b/>
          <w:sz w:val="20"/>
          <w:szCs w:val="20"/>
        </w:rPr>
        <w:t>Поставка расходных материалов для проведения монтажных работ для СПб ГБУЗ «Городская больница № 40» в  2020 году.</w:t>
      </w:r>
    </w:p>
    <w:p w:rsidR="002F429D" w:rsidRPr="00E06E62" w:rsidRDefault="002F429D">
      <w:pPr>
        <w:rPr>
          <w:rFonts w:eastAsia="Times New Roman"/>
          <w:b/>
          <w:sz w:val="20"/>
          <w:szCs w:val="20"/>
        </w:rPr>
      </w:pPr>
    </w:p>
    <w:p w:rsidR="002F429D" w:rsidRPr="00E06E62" w:rsidRDefault="00E06E62">
      <w:pPr>
        <w:rPr>
          <w:b/>
        </w:rPr>
      </w:pPr>
      <w:r w:rsidRPr="00E06E62">
        <w:rPr>
          <w:rFonts w:eastAsia="Times New Roman"/>
          <w:b/>
          <w:sz w:val="20"/>
          <w:szCs w:val="20"/>
        </w:rPr>
        <w:t>Начальная (максимальная) цена контракта: 130 596,63 руб.</w:t>
      </w:r>
    </w:p>
    <w:p w:rsidR="002F429D" w:rsidRDefault="002F429D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8"/>
        <w:gridCol w:w="14"/>
        <w:gridCol w:w="43"/>
        <w:gridCol w:w="8649"/>
      </w:tblGrid>
      <w:tr w:rsidR="002F429D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F429D" w:rsidRDefault="00E06E6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2F429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F429D" w:rsidRDefault="00E06E62">
                  <w:pPr>
                    <w:jc w:val="both"/>
                  </w:pPr>
                  <w:r w:rsidRPr="00E06E62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>1 Ст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2F429D" w:rsidRDefault="00E06E62">
                  <w:pPr>
                    <w:jc w:val="both"/>
                  </w:pPr>
                  <w:r w:rsidRPr="00E06E62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E06E62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о контрактной системе требования не</w:t>
                  </w:r>
                  <w:r w:rsidRPr="00E06E62">
                    <w:rPr>
                      <w:sz w:val="20"/>
                      <w:szCs w:val="20"/>
                    </w:rPr>
                    <w:t xml:space="preserve"> установлены.</w:t>
                  </w:r>
                </w:p>
              </w:tc>
            </w:tr>
            <w:tr w:rsidR="002F429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F429D" w:rsidRDefault="00E06E62">
                  <w:pPr>
                    <w:jc w:val="both"/>
                  </w:pPr>
                  <w:r w:rsidRPr="00E06E62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2F429D" w:rsidRDefault="00E06E62">
                  <w:pPr>
                    <w:jc w:val="both"/>
                  </w:pPr>
                  <w:r w:rsidRPr="00E06E62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</w:t>
                  </w:r>
                  <w:r w:rsidRPr="00E06E62">
                    <w:rPr>
                      <w:sz w:val="20"/>
                      <w:szCs w:val="20"/>
                    </w:rPr>
                    <w:t>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2F429D" w:rsidRPr="00E06E62" w:rsidRDefault="002F429D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2F429D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F429D" w:rsidRDefault="00E06E6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2F429D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2F429D" w:rsidRDefault="00E06E62">
                  <w:pPr>
                    <w:jc w:val="both"/>
                  </w:pPr>
                  <w:r w:rsidRPr="00E06E62">
                    <w:rPr>
                      <w:sz w:val="20"/>
                      <w:szCs w:val="20"/>
                    </w:rPr>
                    <w:t>Участникам, заявки или окончатель</w:t>
                  </w:r>
                  <w:r w:rsidRPr="00E06E62">
                    <w:rPr>
                      <w:sz w:val="20"/>
                      <w:szCs w:val="20"/>
                    </w:rPr>
                    <w:t>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2F429D" w:rsidRDefault="00E06E62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2F429D" w:rsidRDefault="002F429D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2F429D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F429D" w:rsidRDefault="00E06E6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2F429D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2F429D" w:rsidRDefault="002F429D">
                  <w:pPr>
                    <w:jc w:val="both"/>
                  </w:pPr>
                </w:p>
                <w:p w:rsidR="002F429D" w:rsidRDefault="00E06E62">
                  <w:pPr>
                    <w:jc w:val="both"/>
                  </w:pPr>
                  <w:r w:rsidRPr="00E06E62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</w:t>
                  </w:r>
                  <w:r w:rsidRPr="00E06E62">
                    <w:rPr>
                      <w:sz w:val="20"/>
                      <w:szCs w:val="20"/>
                    </w:rPr>
                    <w:t>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2F429D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2F429D" w:rsidRDefault="00E06E62">
                  <w:pPr>
                    <w:jc w:val="both"/>
                  </w:pPr>
                  <w:r w:rsidRPr="00E06E62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2F429D" w:rsidRDefault="00E06E62">
                  <w:pPr>
                    <w:jc w:val="both"/>
                  </w:pPr>
                  <w:r w:rsidRPr="00E06E62">
                    <w:rPr>
                      <w:sz w:val="20"/>
                      <w:szCs w:val="20"/>
                    </w:rPr>
                    <w:t xml:space="preserve">Участники закупки могут быть только субъектами </w:t>
                  </w:r>
                  <w:r w:rsidRPr="00E06E62">
                    <w:rPr>
                      <w:sz w:val="20"/>
                      <w:szCs w:val="20"/>
                    </w:rPr>
                    <w:t xml:space="preserve">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2F429D" w:rsidRDefault="002F429D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2F429D" w:rsidRDefault="002F429D">
      <w:pPr>
        <w:rPr>
          <w:rFonts w:eastAsia="Times New Roman"/>
          <w:sz w:val="20"/>
          <w:szCs w:val="20"/>
        </w:rPr>
      </w:pPr>
    </w:p>
    <w:p w:rsidR="002F429D" w:rsidRDefault="00E06E6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F429D">
        <w:tc>
          <w:tcPr>
            <w:tcW w:w="4960" w:type="dxa"/>
            <w:shd w:val="clear" w:color="auto" w:fill="auto"/>
          </w:tcPr>
          <w:p w:rsidR="002F429D" w:rsidRDefault="00E06E6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F429D" w:rsidRDefault="00E06E62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2F429D">
        <w:tc>
          <w:tcPr>
            <w:tcW w:w="4960" w:type="dxa"/>
            <w:shd w:val="clear" w:color="auto" w:fill="auto"/>
          </w:tcPr>
          <w:p w:rsidR="002F429D" w:rsidRDefault="00E06E6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F429D" w:rsidRDefault="00E06E62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F429D">
        <w:tc>
          <w:tcPr>
            <w:tcW w:w="4960" w:type="dxa"/>
            <w:shd w:val="clear" w:color="auto" w:fill="auto"/>
          </w:tcPr>
          <w:p w:rsidR="002F429D" w:rsidRDefault="00E06E6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F429D" w:rsidRDefault="00E06E62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2F429D" w:rsidRDefault="002F429D">
      <w:pPr>
        <w:rPr>
          <w:rFonts w:eastAsia="Times New Roman"/>
          <w:sz w:val="20"/>
          <w:szCs w:val="20"/>
        </w:rPr>
      </w:pPr>
    </w:p>
    <w:p w:rsidR="002F429D" w:rsidRDefault="00E06E62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</w:t>
      </w:r>
      <w:r>
        <w:rPr>
          <w:rFonts w:eastAsia="Times New Roman"/>
          <w:sz w:val="20"/>
          <w:szCs w:val="20"/>
        </w:rPr>
        <w:t>смотренные частью 11 статьи 24.1 Федерального закона №44-ФЗ.</w:t>
      </w:r>
    </w:p>
    <w:p w:rsidR="002F429D" w:rsidRDefault="002F429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2F429D">
        <w:tc>
          <w:tcPr>
            <w:tcW w:w="9922" w:type="dxa"/>
            <w:shd w:val="clear" w:color="auto" w:fill="auto"/>
          </w:tcPr>
          <w:p w:rsidR="002F429D" w:rsidRDefault="00E06E6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2F429D" w:rsidTr="00E06E62">
        <w:trPr>
          <w:trHeight w:val="1787"/>
        </w:trPr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429D" w:rsidRDefault="00E06E62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1 Идентификационный номер заявки: EA-63143</w:t>
            </w:r>
          </w:p>
          <w:p w:rsidR="002F429D" w:rsidRDefault="00E06E62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"ТДФ" / 7814250475</w:t>
            </w:r>
          </w:p>
          <w:p w:rsidR="002F429D" w:rsidRDefault="00E06E62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107 000,00 руб.</w:t>
            </w:r>
          </w:p>
          <w:p w:rsidR="002F429D" w:rsidRDefault="00E06E62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06E62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F429D" w:rsidRDefault="00E06E62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</w:t>
            </w:r>
            <w:r>
              <w:rPr>
                <w:sz w:val="20"/>
                <w:szCs w:val="20"/>
              </w:rPr>
              <w:t>ии:</w:t>
            </w:r>
          </w:p>
          <w:p w:rsidR="002F429D" w:rsidRPr="00E06E62" w:rsidRDefault="00E06E62" w:rsidP="00E06E62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</w:t>
            </w:r>
            <w:r>
              <w:rPr>
                <w:sz w:val="20"/>
                <w:szCs w:val="20"/>
              </w:rPr>
              <w:t>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F429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429D" w:rsidRDefault="00E06E62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EA-63086</w:t>
            </w:r>
          </w:p>
          <w:p w:rsidR="002F429D" w:rsidRDefault="00E06E62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</w:t>
            </w:r>
            <w:r>
              <w:rPr>
                <w:sz w:val="20"/>
                <w:szCs w:val="20"/>
              </w:rPr>
              <w:t>иона: ОБЩЕСТВО С ОГРАНИЧЕННОЙ ОТВЕТСТВЕННОСТЬЮ "ОРБИТА ПРАЙМ" / 6321458957</w:t>
            </w:r>
          </w:p>
          <w:p w:rsidR="002F429D" w:rsidRDefault="00E06E62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110 354,22 руб.</w:t>
            </w:r>
          </w:p>
          <w:p w:rsidR="002F429D" w:rsidRDefault="00E06E62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06E62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</w:t>
            </w:r>
            <w:r w:rsidRPr="00E06E62">
              <w:rPr>
                <w:sz w:val="20"/>
                <w:szCs w:val="20"/>
              </w:rPr>
              <w:t>ентации об электронном аукционе</w:t>
            </w:r>
          </w:p>
          <w:p w:rsidR="002F429D" w:rsidRDefault="00E06E62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F429D" w:rsidRPr="00E06E62" w:rsidRDefault="00E06E62" w:rsidP="00E06E62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</w:t>
            </w:r>
            <w:r>
              <w:rPr>
                <w:sz w:val="20"/>
                <w:szCs w:val="20"/>
              </w:rPr>
              <w:t>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F429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429D" w:rsidRDefault="00E06E62">
            <w:pPr>
              <w:ind w:left="72" w:firstLine="117"/>
            </w:pPr>
            <w:r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 xml:space="preserve"> Идентификационный номер заявки: EA-63037</w:t>
            </w:r>
          </w:p>
          <w:p w:rsidR="002F429D" w:rsidRDefault="00E06E62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"ГЛОРИЯ" / 7811511062</w:t>
            </w:r>
          </w:p>
          <w:p w:rsidR="002F429D" w:rsidRDefault="00E06E62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121 454,88 руб.</w:t>
            </w:r>
          </w:p>
          <w:p w:rsidR="002F429D" w:rsidRDefault="00E06E62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06E62">
              <w:rPr>
                <w:sz w:val="20"/>
                <w:szCs w:val="20"/>
              </w:rPr>
              <w:t xml:space="preserve">: Участник </w:t>
            </w:r>
            <w:r w:rsidRPr="00E06E62"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  <w:p w:rsidR="002F429D" w:rsidRDefault="00E06E62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F429D" w:rsidRPr="00E06E62" w:rsidRDefault="00E06E62" w:rsidP="00E06E62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</w:t>
            </w:r>
            <w:r>
              <w:rPr>
                <w:sz w:val="20"/>
                <w:szCs w:val="20"/>
              </w:rPr>
              <w:t>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</w:t>
            </w:r>
            <w:r>
              <w:rPr>
                <w:sz w:val="20"/>
                <w:szCs w:val="20"/>
              </w:rPr>
              <w:t xml:space="preserve"> заявка СООТВЕТСТВУЕТ требованиям документации об электронном аукционе</w:t>
            </w:r>
            <w:bookmarkStart w:id="0" w:name="_GoBack"/>
            <w:bookmarkEnd w:id="0"/>
          </w:p>
        </w:tc>
      </w:tr>
    </w:tbl>
    <w:p w:rsidR="002F429D" w:rsidRPr="00E06E62" w:rsidRDefault="002F429D">
      <w:pPr>
        <w:jc w:val="both"/>
        <w:rPr>
          <w:rFonts w:eastAsia="Times New Roman"/>
          <w:sz w:val="20"/>
          <w:szCs w:val="20"/>
        </w:rPr>
      </w:pPr>
    </w:p>
    <w:p w:rsidR="002F429D" w:rsidRDefault="00E06E62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"ТДФ" с ценой контракта </w:t>
      </w:r>
      <w:r w:rsidRPr="00E06E62">
        <w:rPr>
          <w:rFonts w:eastAsia="Times New Roman"/>
          <w:b/>
          <w:bCs/>
          <w:sz w:val="20"/>
          <w:szCs w:val="20"/>
        </w:rPr>
        <w:t>107 000,00 руб.</w:t>
      </w:r>
    </w:p>
    <w:p w:rsidR="002F429D" w:rsidRDefault="00E06E62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</w:t>
      </w:r>
      <w:r>
        <w:rPr>
          <w:rFonts w:eastAsia="Times New Roman"/>
          <w:sz w:val="20"/>
          <w:szCs w:val="20"/>
        </w:rPr>
        <w:t>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2F429D" w:rsidRDefault="002F429D">
      <w:pPr>
        <w:rPr>
          <w:rFonts w:eastAsia="Times New Roman"/>
          <w:sz w:val="20"/>
          <w:szCs w:val="20"/>
        </w:rPr>
      </w:pPr>
    </w:p>
    <w:p w:rsidR="002F429D" w:rsidRDefault="00E06E6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</w:t>
      </w:r>
      <w:r>
        <w:rPr>
          <w:rFonts w:eastAsia="Times New Roman"/>
          <w:sz w:val="20"/>
          <w:szCs w:val="20"/>
        </w:rPr>
        <w:t xml:space="preserve"> трех лет.</w:t>
      </w:r>
    </w:p>
    <w:p w:rsidR="002F429D" w:rsidRDefault="002F429D">
      <w:pPr>
        <w:rPr>
          <w:rFonts w:eastAsia="Times New Roman"/>
          <w:sz w:val="20"/>
          <w:szCs w:val="20"/>
        </w:rPr>
      </w:pPr>
    </w:p>
    <w:p w:rsidR="002F429D" w:rsidRDefault="00E06E62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F429D" w:rsidRDefault="002F429D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F429D">
        <w:tc>
          <w:tcPr>
            <w:tcW w:w="3307" w:type="dxa"/>
            <w:shd w:val="clear" w:color="auto" w:fill="auto"/>
            <w:vAlign w:val="bottom"/>
          </w:tcPr>
          <w:p w:rsidR="002F429D" w:rsidRDefault="00E06E6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F429D" w:rsidRDefault="002F429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F429D" w:rsidRDefault="00E06E62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2F429D">
        <w:tc>
          <w:tcPr>
            <w:tcW w:w="3307" w:type="dxa"/>
            <w:shd w:val="clear" w:color="auto" w:fill="auto"/>
            <w:vAlign w:val="bottom"/>
          </w:tcPr>
          <w:p w:rsidR="002F429D" w:rsidRDefault="00E06E6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F429D" w:rsidRDefault="002F429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F429D" w:rsidRDefault="00E06E62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F429D">
        <w:tc>
          <w:tcPr>
            <w:tcW w:w="3307" w:type="dxa"/>
            <w:shd w:val="clear" w:color="auto" w:fill="auto"/>
            <w:vAlign w:val="bottom"/>
          </w:tcPr>
          <w:p w:rsidR="002F429D" w:rsidRDefault="00E06E6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F429D" w:rsidRDefault="002F429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F429D" w:rsidRDefault="00E06E6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E06E62"/>
    <w:sectPr w:rsidR="00000000" w:rsidSect="00E06E62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06E62">
      <w:r>
        <w:separator/>
      </w:r>
    </w:p>
  </w:endnote>
  <w:endnote w:type="continuationSeparator" w:id="0">
    <w:p w:rsidR="00000000" w:rsidRDefault="00E06E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429D" w:rsidRDefault="002F429D">
    <w:pPr>
      <w:jc w:val="both"/>
      <w:rPr>
        <w:sz w:val="18"/>
        <w:szCs w:val="18"/>
        <w:vertAlign w:val="superscript"/>
      </w:rPr>
    </w:pPr>
  </w:p>
  <w:p w:rsidR="002F429D" w:rsidRDefault="002F429D">
    <w:pPr>
      <w:pStyle w:val="afd"/>
    </w:pPr>
  </w:p>
  <w:p w:rsidR="002F429D" w:rsidRDefault="002F429D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429D" w:rsidRDefault="002F429D"/>
  </w:footnote>
  <w:footnote w:type="continuationSeparator" w:id="0">
    <w:p w:rsidR="002F429D" w:rsidRDefault="00E06E62">
      <w:r>
        <w:continuationSeparator/>
      </w:r>
    </w:p>
  </w:footnote>
  <w:footnote w:id="1">
    <w:p w:rsidR="002F429D" w:rsidRDefault="00E06E62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</w:t>
      </w:r>
      <w:r>
        <w:rPr>
          <w:sz w:val="16"/>
          <w:szCs w:val="16"/>
        </w:rPr>
        <w:t xml:space="preserve">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</w:t>
      </w:r>
      <w:r>
        <w:rPr>
          <w:sz w:val="16"/>
          <w:szCs w:val="16"/>
        </w:rPr>
        <w:t>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429D"/>
    <w:rsid w:val="002F429D"/>
    <w:rsid w:val="00E06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WnC9aEy3+vRTVWY2yZ+kPwtdvMzp+lxQir8Kd6PDAH0=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jD92zPGxVkRpzqDS0b0vuvJPR9tLYrLESkcpM3pcwNg=</DigestValue>
    </Reference>
  </SignedInfo>
  <SignatureValue>Lj0bFAmcOWLW9a2P62WzOHRIXDZ4BFTMNtvPX45zcR1QYvfuJbymmUX6uS99CGeI
wOyQYswYioRYnK984V3UhQ==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bRmqd/qbVE8y6mIw5nBM/ZrKU6U=</DigestValue>
      </Reference>
      <Reference URI="/word/endnotes.xml?ContentType=application/vnd.openxmlformats-officedocument.wordprocessingml.endnotes+xml">
        <DigestMethod Algorithm="http://www.w3.org/2000/09/xmldsig#sha1"/>
        <DigestValue>DMexBI9gpv7d3+wqZHtXWbX3QhY=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0LuejeRo96GL6AuwSQYxrKVsXTI=</DigestValue>
      </Reference>
      <Reference URI="/word/footnotes.xml?ContentType=application/vnd.openxmlformats-officedocument.wordprocessingml.footnotes+xml">
        <DigestMethod Algorithm="http://www.w3.org/2000/09/xmldsig#sha1"/>
        <DigestValue>okjYkJsGsrNGR2xnRhFwZCl6lEM=</DigestValue>
      </Reference>
      <Reference URI="/word/settings.xml?ContentType=application/vnd.openxmlformats-officedocument.wordprocessingml.settings+xml">
        <DigestMethod Algorithm="http://www.w3.org/2000/09/xmldsig#sha1"/>
        <DigestValue>wX3MdzkH+TwvfIzzA0TEK8LncVU=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2020-11-13T12:45:28Z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2020-11-13T12:45:28Z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KfSRD8QEXYYSeNL5ctSdG5IR8ZI3i2fH+lt6Y1FugL8=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AA6zPLe3YRRWYr/citmHTyrTcSVhBZflkckm56hYzGs=</DigestValue>
    </Reference>
  </SignedInfo>
  <SignatureValue>updQF0GOkxro10nu8Qo9Wmk7geGFQETgDwwckqV1LXJJ2uYsLcUaTKXNO4Z7L2J6
+c/BZdVWKwbvsPehX2S2Pg==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bRmqd/qbVE8y6mIw5nBM/ZrKU6U=</DigestValue>
      </Reference>
      <Reference URI="/word/endnotes.xml?ContentType=application/vnd.openxmlformats-officedocument.wordprocessingml.endnotes+xml">
        <DigestMethod Algorithm="http://www.w3.org/2000/09/xmldsig#sha1"/>
        <DigestValue>DMexBI9gpv7d3+wqZHtXWbX3QhY=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0LuejeRo96GL6AuwSQYxrKVsXTI=</DigestValue>
      </Reference>
      <Reference URI="/word/footnotes.xml?ContentType=application/vnd.openxmlformats-officedocument.wordprocessingml.footnotes+xml">
        <DigestMethod Algorithm="http://www.w3.org/2000/09/xmldsig#sha1"/>
        <DigestValue>okjYkJsGsrNGR2xnRhFwZCl6lEM=</DigestValue>
      </Reference>
      <Reference URI="/word/settings.xml?ContentType=application/vnd.openxmlformats-officedocument.wordprocessingml.settings+xml">
        <DigestMethod Algorithm="http://www.w3.org/2000/09/xmldsig#sha1"/>
        <DigestValue>wX3MdzkH+TwvfIzzA0TEK8LncVU=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2020-11-13T12:45:57Z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2020-11-13T12:45:57Z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LC60FLGKrn+tM+DXHl2SC2/g4daXTVf3zIYv5TEgcIw=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BzNqnt4Z9BWg1dTciKm4SWHNlhLMWCQWQilbDRw9Yi8=</DigestValue>
    </Reference>
  </SignedInfo>
  <SignatureValue>Z/0K9lDo6jVhOzu5LjVd9fUDCsBf994gTfl9JszqGvBKNm4uKo25wPb7brRiP7ce
/P6IMESdYgZ/jvCHG0mMTg==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bRmqd/qbVE8y6mIw5nBM/ZrKU6U=</DigestValue>
      </Reference>
      <Reference URI="/word/endnotes.xml?ContentType=application/vnd.openxmlformats-officedocument.wordprocessingml.endnotes+xml">
        <DigestMethod Algorithm="http://www.w3.org/2000/09/xmldsig#sha1"/>
        <DigestValue>DMexBI9gpv7d3+wqZHtXWbX3QhY=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0LuejeRo96GL6AuwSQYxrKVsXTI=</DigestValue>
      </Reference>
      <Reference URI="/word/footnotes.xml?ContentType=application/vnd.openxmlformats-officedocument.wordprocessingml.footnotes+xml">
        <DigestMethod Algorithm="http://www.w3.org/2000/09/xmldsig#sha1"/>
        <DigestValue>okjYkJsGsrNGR2xnRhFwZCl6lEM=</DigestValue>
      </Reference>
      <Reference URI="/word/settings.xml?ContentType=application/vnd.openxmlformats-officedocument.wordprocessingml.settings+xml">
        <DigestMethod Algorithm="http://www.w3.org/2000/09/xmldsig#sha1"/>
        <DigestValue>wX3MdzkH+TwvfIzzA0TEK8LncVU=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2020-11-13T12:46:10Z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2020-11-13T12:46:10Z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862</Words>
  <Characters>4920</Characters>
  <Application>Microsoft Office Word</Application>
  <DocSecurity>4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2020-11-13T12:44:00Z</cp:lastPrinted>
  <dcterms:created xsi:type="dcterms:W3CDTF">2020-11-13T12:45:00Z</dcterms:created>
  <dcterms:modified xsi:type="dcterms:W3CDTF">2020-11-13T12:45:00Z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