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  <w:lang w:val="ru-RU" w:eastAsia="ru-RU" w:bidi="ar-SA"/>
        </w:rPr>
        <w:t>Протокол №03.2-4/428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  <w:lang w:val="ru-RU" w:eastAsia="ru-RU" w:bidi="ar-SA"/>
        </w:rPr>
        <w:t>"Оказание услуг по сопровождению компьютерных систем: 1С:КП Медицина(подписка 1С:ИТС Медицина) и услуги по оперативному сопровождению и техническому обслуживанию системы 1С: Предприятия 8"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ru-RU" w:eastAsia="ru-RU" w:bidi="ar-SA"/>
        </w:rPr>
        <w:t xml:space="preserve">(№ извещения 0744200000220003198)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ru-RU" w:eastAsia="ru-RU" w:bidi="ar-SA"/>
        </w:rPr>
        <w:t>18.11.2020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ru-RU" w:eastAsia="ru-RU" w:bidi="ar-SA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 w:eastAsia="ru-RU" w:bidi="ar-SA"/>
        </w:rPr>
        <w:t xml:space="preserve">Наименование закупки: Оказание услуг по сопровождению компьютерных систем: 1С:КП Медицина(подписка 1С:ИТС Медицина) и услуги по оперативному сопровождению и техническому обслуживанию системы 1С: Предприятия 8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  <w:lang w:val="ru-RU" w:eastAsia="ru-RU" w:bidi="ar-SA"/>
        </w:rPr>
        <w:t>Идентификационный код закупки: 202462900916446320100101920010000244</w:t>
      </w:r>
    </w:p>
    <w:p>
      <w:pPr>
        <w:pStyle w:val="Normal"/>
        <w:rPr>
          <w:lang w:val="ru-RU" w:eastAsia="ru-RU" w:bidi="ar-SA"/>
        </w:rPr>
      </w:pPr>
      <w:r>
        <w:rPr>
          <w:sz w:val="24"/>
          <w:szCs w:val="24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4"/>
          <w:szCs w:val="24"/>
          <w:lang w:val="ru-RU" w:eastAsia="ru-RU" w:bidi="ar-SA"/>
        </w:rPr>
        <w:t>Начальная (максимальная) цена контракта/Максимальное значение цены контракта: 265 212,00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ru-RU" w:eastAsia="ru-RU" w:bidi="ar-SA"/>
        </w:rPr>
        <w:t>Снижение НМЦК, %: 17.55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Воробьёв Кирилл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Воробьёв Кирилл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4"/>
          <w:szCs w:val="24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50"/>
        <w:gridCol w:w="305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EA-63253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"АМЕЛИ" / 4632100906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218 673,94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EA-63495</w:t>
            </w:r>
          </w:p>
        </w:tc>
        <w:tc>
          <w:tcPr>
            <w:tcW w:w="3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 "ТЕХКОН" / 4632246158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220 000,00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62"/>
        <w:gridCol w:w="275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EA-63253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218 673,94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EA-63253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218 673,94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EA-63253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218 673,94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EA-63253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218 673,94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Воробьёв Кирилл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EA-63253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"АМЕЛИ" / 4632100906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218 673,94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EA-63495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EA-63495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EA-63495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EA-63495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Воробьёв Кирилл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EA-63495</w:t>
            </w:r>
          </w:p>
        </w:tc>
        <w:tc>
          <w:tcPr>
            <w:tcW w:w="2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ru-RU" w:eastAsia="ru-RU" w:bidi="ar-SA"/>
              </w:rPr>
              <w:t>ОБЩЕСТВО С ОГРАНИЧЕННОЙ ОТВЕТСТВЕННОСТЬЮ  "ТЕХКОН" / 4632246158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220 000,00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4"/>
          <w:szCs w:val="24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"АМЕЛИ", предложивший цену контракта 218 673,94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4"/>
          <w:szCs w:val="24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"АМЕЛИ",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4"/>
          <w:szCs w:val="24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4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4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4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4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4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4"/>
                <w:szCs w:val="20"/>
                <w:lang w:val="ru-RU" w:eastAsia="ru-RU" w:bidi="ar-SA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4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4"/>
                <w:szCs w:val="20"/>
                <w:lang w:val="ru-RU" w:eastAsia="ru-RU" w:bidi="ar-SA"/>
              </w:rPr>
              <w:t>Воробьёв Кирилл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4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4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3</Pages>
  <Words>584</Words>
  <Characters>4424</Characters>
  <CharactersWithSpaces>4898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2020-11-18T14:46:03Z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