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3070" w:rsidRDefault="00DC7FF8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9F3070" w:rsidRDefault="00DC7FF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"Дезинфицирующие средства"</w:t>
      </w:r>
    </w:p>
    <w:p w:rsidR="009F3070" w:rsidRPr="00BC555E" w:rsidRDefault="00DC7FF8">
      <w:pPr>
        <w:ind w:firstLine="567"/>
        <w:jc w:val="center"/>
        <w:rPr>
          <w:rFonts w:eastAsia="Times New Roman"/>
          <w:b/>
          <w:bCs/>
        </w:rPr>
      </w:pPr>
      <w:r w:rsidRPr="00BC555E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BC555E">
        <w:rPr>
          <w:rFonts w:eastAsia="Times New Roman"/>
          <w:b/>
          <w:bCs/>
          <w:sz w:val="20"/>
          <w:szCs w:val="20"/>
        </w:rPr>
        <w:t xml:space="preserve"> 0303300145220000037) </w:t>
      </w:r>
    </w:p>
    <w:p w:rsidR="009F3070" w:rsidRPr="00BC555E" w:rsidRDefault="009F3070">
      <w:pPr>
        <w:ind w:firstLine="567"/>
        <w:jc w:val="center"/>
        <w:rPr>
          <w:sz w:val="20"/>
          <w:szCs w:val="20"/>
        </w:rPr>
      </w:pPr>
    </w:p>
    <w:p w:rsidR="009F3070" w:rsidRPr="00BC555E" w:rsidRDefault="00DC7FF8">
      <w:pPr>
        <w:ind w:firstLine="567"/>
        <w:jc w:val="right"/>
      </w:pPr>
      <w:r w:rsidRPr="00BC555E">
        <w:rPr>
          <w:rFonts w:eastAsia="Times New Roman"/>
          <w:sz w:val="20"/>
          <w:szCs w:val="20"/>
        </w:rPr>
        <w:t>19.11.20 14:23:55 (</w:t>
      </w:r>
      <w:r>
        <w:rPr>
          <w:rFonts w:eastAsia="Times New Roman"/>
          <w:sz w:val="20"/>
          <w:szCs w:val="20"/>
          <w:lang w:val="en-US"/>
        </w:rPr>
        <w:t>MSK</w:t>
      </w:r>
      <w:r w:rsidRPr="00BC555E">
        <w:rPr>
          <w:rFonts w:eastAsia="Times New Roman"/>
          <w:sz w:val="20"/>
          <w:szCs w:val="20"/>
        </w:rPr>
        <w:t>+00:00)</w:t>
      </w:r>
    </w:p>
    <w:p w:rsidR="009F3070" w:rsidRPr="00BC555E" w:rsidRDefault="009F3070">
      <w:pPr>
        <w:ind w:firstLine="567"/>
        <w:rPr>
          <w:rFonts w:eastAsia="Times New Roman"/>
          <w:sz w:val="20"/>
          <w:szCs w:val="20"/>
        </w:rPr>
      </w:pPr>
    </w:p>
    <w:p w:rsidR="009F3070" w:rsidRPr="00BC555E" w:rsidRDefault="00DC7FF8">
      <w:r>
        <w:rPr>
          <w:rFonts w:eastAsia="Times New Roman"/>
          <w:sz w:val="20"/>
          <w:szCs w:val="20"/>
        </w:rPr>
        <w:t>Место</w:t>
      </w:r>
      <w:r w:rsidRPr="00BC555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BC555E">
        <w:rPr>
          <w:rFonts w:eastAsia="Times New Roman"/>
          <w:sz w:val="20"/>
          <w:szCs w:val="20"/>
        </w:rPr>
        <w:t xml:space="preserve">: Российская Федерация, 368320, Дагестан Респ, Левашинский р-н, Леваши с, УЛИЦА ГАМИДОВ ГАМИД </w:t>
      </w:r>
      <w:r w:rsidRPr="00BC555E">
        <w:rPr>
          <w:rFonts w:eastAsia="Times New Roman"/>
          <w:sz w:val="20"/>
          <w:szCs w:val="20"/>
        </w:rPr>
        <w:t>МУСТАФАЕВИЧ, ДОМ 14</w:t>
      </w:r>
    </w:p>
    <w:p w:rsidR="009F3070" w:rsidRPr="00BC555E" w:rsidRDefault="009F3070">
      <w:pPr>
        <w:rPr>
          <w:rFonts w:eastAsia="Times New Roman"/>
          <w:sz w:val="20"/>
          <w:szCs w:val="20"/>
        </w:rPr>
      </w:pPr>
    </w:p>
    <w:p w:rsidR="009F3070" w:rsidRPr="00BC555E" w:rsidRDefault="00DC7FF8">
      <w:r>
        <w:rPr>
          <w:rFonts w:eastAsia="Times New Roman"/>
          <w:sz w:val="20"/>
          <w:szCs w:val="20"/>
        </w:rPr>
        <w:t>Организатор</w:t>
      </w:r>
      <w:r w:rsidRPr="00BC555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C555E">
        <w:rPr>
          <w:rFonts w:eastAsia="Times New Roman"/>
          <w:sz w:val="20"/>
          <w:szCs w:val="20"/>
        </w:rPr>
        <w:t>: ГОСУДАРСТВЕННОЕ БЮДЖЕТНОЕ УЧРЕЖДЕНИЕ РЕСПУБЛИКИ ДАГЕСТАН "ЛЕВАШИНСКАЯ ЦЕНТРАЛЬНАЯ РАЙОННАЯ БОЛЬНИЦА"</w:t>
      </w:r>
    </w:p>
    <w:p w:rsidR="009F3070" w:rsidRPr="00BC555E" w:rsidRDefault="009F3070">
      <w:pPr>
        <w:rPr>
          <w:rFonts w:eastAsia="Times New Roman"/>
          <w:sz w:val="20"/>
          <w:szCs w:val="20"/>
        </w:rPr>
      </w:pPr>
    </w:p>
    <w:p w:rsidR="009F3070" w:rsidRPr="00BC555E" w:rsidRDefault="00DC7FF8">
      <w:r w:rsidRPr="00BC555E">
        <w:rPr>
          <w:rFonts w:eastAsia="Times New Roman"/>
          <w:sz w:val="20"/>
          <w:szCs w:val="20"/>
        </w:rPr>
        <w:t>Заказчик: ГОСУДАРСТВЕННОЕ БЮДЖЕТНОЕ УЧРЕЖДЕНИЕ РЕСПУБЛИКИ ДАГЕСТАН "ЛЕВАШИНСКАЯ ЦЕНТРАЛЬНАЯ РАЙОННАЯ БОЛЬНИЦА"</w:t>
      </w:r>
    </w:p>
    <w:p w:rsidR="009F3070" w:rsidRPr="00BC555E" w:rsidRDefault="009F3070">
      <w:pPr>
        <w:rPr>
          <w:rFonts w:eastAsia="Times New Roman"/>
          <w:sz w:val="20"/>
          <w:szCs w:val="20"/>
        </w:rPr>
      </w:pPr>
    </w:p>
    <w:p w:rsidR="009F3070" w:rsidRPr="00BC555E" w:rsidRDefault="00DC7FF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BC555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C555E">
        <w:rPr>
          <w:rFonts w:eastAsia="Times New Roman"/>
          <w:sz w:val="20"/>
          <w:szCs w:val="20"/>
        </w:rPr>
        <w:t xml:space="preserve">: Дезинфицирующие средства </w:t>
      </w:r>
    </w:p>
    <w:p w:rsidR="009F3070" w:rsidRPr="00BC555E" w:rsidRDefault="009F3070">
      <w:pPr>
        <w:rPr>
          <w:rFonts w:eastAsia="Times New Roman"/>
          <w:sz w:val="20"/>
          <w:szCs w:val="20"/>
        </w:rPr>
      </w:pPr>
    </w:p>
    <w:p w:rsidR="009F3070" w:rsidRDefault="00DC7FF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202052100665005210100101010012120244</w:t>
      </w:r>
    </w:p>
    <w:p w:rsidR="009F3070" w:rsidRDefault="009F3070"/>
    <w:p w:rsidR="009F3070" w:rsidRDefault="00DC7FF8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609 334,00 руб.</w:t>
      </w:r>
    </w:p>
    <w:p w:rsidR="009F3070" w:rsidRPr="00BC555E" w:rsidRDefault="009F3070">
      <w:pPr>
        <w:rPr>
          <w:rFonts w:eastAsia="Times New Roman"/>
          <w:sz w:val="20"/>
          <w:szCs w:val="20"/>
        </w:rPr>
      </w:pPr>
    </w:p>
    <w:p w:rsidR="009F3070" w:rsidRPr="00BC555E" w:rsidRDefault="00DC7FF8">
      <w:r>
        <w:rPr>
          <w:rFonts w:eastAsia="Times New Roman"/>
          <w:sz w:val="20"/>
          <w:szCs w:val="20"/>
        </w:rPr>
        <w:t>Снижение</w:t>
      </w:r>
      <w:r w:rsidRPr="00BC555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C555E">
        <w:rPr>
          <w:rFonts w:eastAsia="Times New Roman"/>
          <w:sz w:val="20"/>
          <w:szCs w:val="20"/>
        </w:rPr>
        <w:t>, %: 0.50</w:t>
      </w:r>
    </w:p>
    <w:p w:rsidR="009F3070" w:rsidRPr="00BC555E" w:rsidRDefault="009F3070">
      <w:pPr>
        <w:rPr>
          <w:rFonts w:eastAsia="Times New Roman"/>
          <w:sz w:val="20"/>
          <w:szCs w:val="20"/>
        </w:rPr>
      </w:pPr>
    </w:p>
    <w:p w:rsidR="009F3070" w:rsidRDefault="00DC7FF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Состав аукционной </w:t>
      </w:r>
      <w:r>
        <w:rPr>
          <w:rFonts w:eastAsia="Times New Roman"/>
          <w:sz w:val="20"/>
          <w:szCs w:val="20"/>
        </w:rPr>
        <w:t>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9F3070">
        <w:tc>
          <w:tcPr>
            <w:tcW w:w="4960" w:type="dxa"/>
            <w:shd w:val="clear" w:color="auto" w:fill="auto"/>
          </w:tcPr>
          <w:p w:rsidR="009F3070" w:rsidRDefault="00DC7FF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F3070" w:rsidRDefault="00DC7FF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</w:tr>
      <w:tr w:rsidR="009F3070">
        <w:tc>
          <w:tcPr>
            <w:tcW w:w="4960" w:type="dxa"/>
            <w:shd w:val="clear" w:color="auto" w:fill="auto"/>
          </w:tcPr>
          <w:p w:rsidR="009F3070" w:rsidRDefault="00DC7FF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F3070" w:rsidRDefault="00DC7FF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</w:tr>
      <w:tr w:rsidR="009F3070">
        <w:tc>
          <w:tcPr>
            <w:tcW w:w="4960" w:type="dxa"/>
            <w:shd w:val="clear" w:color="auto" w:fill="auto"/>
          </w:tcPr>
          <w:p w:rsidR="009F3070" w:rsidRDefault="00DC7FF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F3070" w:rsidRDefault="00DC7FF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</w:tr>
      <w:tr w:rsidR="009F3070">
        <w:tc>
          <w:tcPr>
            <w:tcW w:w="4960" w:type="dxa"/>
            <w:shd w:val="clear" w:color="auto" w:fill="auto"/>
          </w:tcPr>
          <w:p w:rsidR="009F3070" w:rsidRDefault="00DC7FF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F3070" w:rsidRDefault="00DC7FF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Ибрагимов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Шапиевич</w:t>
            </w:r>
            <w:proofErr w:type="spellEnd"/>
          </w:p>
        </w:tc>
      </w:tr>
      <w:tr w:rsidR="009F3070">
        <w:tc>
          <w:tcPr>
            <w:tcW w:w="4960" w:type="dxa"/>
            <w:shd w:val="clear" w:color="auto" w:fill="auto"/>
          </w:tcPr>
          <w:p w:rsidR="009F3070" w:rsidRDefault="00DC7FF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F3070" w:rsidRDefault="00DC7FF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</w:tr>
    </w:tbl>
    <w:p w:rsidR="009F3070" w:rsidRDefault="009F3070">
      <w:pPr>
        <w:rPr>
          <w:rFonts w:eastAsia="Times New Roman"/>
          <w:sz w:val="20"/>
          <w:szCs w:val="20"/>
        </w:rPr>
      </w:pPr>
    </w:p>
    <w:p w:rsidR="009F3070" w:rsidRDefault="00DC7FF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аукционной </w:t>
      </w:r>
      <w:r>
        <w:rPr>
          <w:rFonts w:eastAsia="Times New Roman"/>
          <w:sz w:val="20"/>
          <w:szCs w:val="20"/>
        </w:rPr>
        <w:t>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9F3070">
        <w:tc>
          <w:tcPr>
            <w:tcW w:w="4960" w:type="dxa"/>
            <w:shd w:val="clear" w:color="auto" w:fill="auto"/>
          </w:tcPr>
          <w:p w:rsidR="009F3070" w:rsidRDefault="00DC7FF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F3070" w:rsidRDefault="00DC7FF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</w:tr>
      <w:tr w:rsidR="009F3070">
        <w:tc>
          <w:tcPr>
            <w:tcW w:w="4960" w:type="dxa"/>
            <w:shd w:val="clear" w:color="auto" w:fill="auto"/>
          </w:tcPr>
          <w:p w:rsidR="009F3070" w:rsidRDefault="00DC7FF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F3070" w:rsidRDefault="00DC7FF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</w:tr>
      <w:tr w:rsidR="009F3070">
        <w:tc>
          <w:tcPr>
            <w:tcW w:w="4960" w:type="dxa"/>
            <w:shd w:val="clear" w:color="auto" w:fill="auto"/>
          </w:tcPr>
          <w:p w:rsidR="009F3070" w:rsidRDefault="00DC7FF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F3070" w:rsidRDefault="00DC7FF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</w:tr>
    </w:tbl>
    <w:p w:rsidR="009F3070" w:rsidRDefault="009F3070">
      <w:pPr>
        <w:rPr>
          <w:rFonts w:eastAsia="Times New Roman"/>
          <w:sz w:val="20"/>
          <w:szCs w:val="20"/>
        </w:rPr>
      </w:pPr>
    </w:p>
    <w:p w:rsidR="009F3070" w:rsidRDefault="00DC7FF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F3070" w:rsidRDefault="009F3070">
      <w:pPr>
        <w:rPr>
          <w:rFonts w:eastAsia="Times New Roman"/>
          <w:sz w:val="20"/>
          <w:szCs w:val="20"/>
        </w:rPr>
      </w:pPr>
    </w:p>
    <w:p w:rsidR="009F3070" w:rsidRDefault="00DC7FF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</w:t>
      </w:r>
      <w:r>
        <w:rPr>
          <w:rFonts w:eastAsia="Times New Roman"/>
          <w:sz w:val="20"/>
          <w:szCs w:val="20"/>
        </w:rPr>
        <w:t>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9F3070" w:rsidRDefault="009F307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34"/>
        <w:gridCol w:w="1668"/>
        <w:gridCol w:w="1861"/>
        <w:gridCol w:w="1669"/>
        <w:gridCol w:w="1745"/>
      </w:tblGrid>
      <w:tr w:rsidR="009F3070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9F3070" w:rsidRDefault="00DC7FF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9F307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070" w:rsidRDefault="00DC7FF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070" w:rsidRDefault="00DC7FF8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</w:t>
            </w:r>
            <w:r>
              <w:rPr>
                <w:rFonts w:eastAsia="Times New Roman"/>
                <w:sz w:val="20"/>
                <w:szCs w:val="20"/>
              </w:rPr>
              <w:t>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070" w:rsidRDefault="00DC7FF8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070" w:rsidRDefault="00DC7FF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070" w:rsidRDefault="00DC7FF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9F307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070" w:rsidRDefault="00DC7FF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EA-63397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070" w:rsidRDefault="00DC7FF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ПОПОВ ГРИГОРИЙ АНДРЕЕВИЧ / 263520347287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070" w:rsidRDefault="00DC7FF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606 287</w:t>
            </w:r>
            <w:proofErr w:type="gramStart"/>
            <w:r>
              <w:rPr>
                <w:sz w:val="20"/>
                <w:szCs w:val="20"/>
                <w:lang w:val="en-US"/>
              </w:rPr>
              <w:t>,33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070" w:rsidRDefault="00DC7FF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070" w:rsidRDefault="00DC7FF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9F3070" w:rsidRDefault="009F307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32"/>
        <w:gridCol w:w="1687"/>
        <w:gridCol w:w="1808"/>
        <w:gridCol w:w="1909"/>
        <w:gridCol w:w="1741"/>
      </w:tblGrid>
      <w:tr w:rsidR="009F3070">
        <w:tc>
          <w:tcPr>
            <w:tcW w:w="9977" w:type="dxa"/>
            <w:gridSpan w:val="5"/>
            <w:shd w:val="clear" w:color="auto" w:fill="auto"/>
          </w:tcPr>
          <w:p w:rsidR="009F3070" w:rsidRDefault="00DC7FF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9F307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070" w:rsidRDefault="00DC7FF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070" w:rsidRDefault="00DC7FF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070" w:rsidRDefault="00DC7FF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070" w:rsidRDefault="00DC7FF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070" w:rsidRDefault="00DC7FF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9F307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070" w:rsidRDefault="00DC7FF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EA-63397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070" w:rsidRDefault="00DC7FF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ПОПОВ ГРИГОРИЙ АНДРЕЕВИЧ / 263520347287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070" w:rsidRDefault="00DC7FF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606 287</w:t>
            </w:r>
            <w:proofErr w:type="gramStart"/>
            <w:r>
              <w:rPr>
                <w:sz w:val="20"/>
                <w:szCs w:val="20"/>
                <w:lang w:val="en-US"/>
              </w:rPr>
              <w:t>,33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070" w:rsidRDefault="00DC7FF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070" w:rsidRDefault="00DC7FF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307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070" w:rsidRDefault="00DC7FF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EA-63397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070" w:rsidRDefault="00DC7FF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ПОПОВ ГРИГОРИЙ АНДРЕЕВИЧ / 263520347287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070" w:rsidRDefault="00DC7FF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606 287</w:t>
            </w:r>
            <w:proofErr w:type="gramStart"/>
            <w:r>
              <w:rPr>
                <w:sz w:val="20"/>
                <w:szCs w:val="20"/>
                <w:lang w:val="en-US"/>
              </w:rPr>
              <w:t>,33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070" w:rsidRDefault="00DC7FF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070" w:rsidRDefault="00DC7FF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307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070" w:rsidRDefault="00DC7FF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EA-63397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070" w:rsidRDefault="00DC7FF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ПОПОВ ГРИГОРИЙ АНДРЕЕВИЧ / 263520347287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070" w:rsidRDefault="00DC7FF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606 287</w:t>
            </w:r>
            <w:proofErr w:type="gramStart"/>
            <w:r>
              <w:rPr>
                <w:sz w:val="20"/>
                <w:szCs w:val="20"/>
                <w:lang w:val="en-US"/>
              </w:rPr>
              <w:t>,33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070" w:rsidRDefault="00DC7FF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3070" w:rsidRDefault="00DC7FF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F3070" w:rsidRDefault="009F3070">
      <w:pPr>
        <w:jc w:val="both"/>
        <w:rPr>
          <w:rFonts w:eastAsia="Times New Roman"/>
          <w:sz w:val="20"/>
          <w:szCs w:val="20"/>
          <w:lang w:val="en-US"/>
        </w:rPr>
      </w:pPr>
    </w:p>
    <w:p w:rsidR="009F3070" w:rsidRDefault="00DC7FF8">
      <w:pPr>
        <w:jc w:val="both"/>
      </w:pPr>
      <w:r>
        <w:rPr>
          <w:rFonts w:eastAsia="Times New Roman"/>
          <w:sz w:val="20"/>
          <w:szCs w:val="20"/>
        </w:rPr>
        <w:t>В результате</w:t>
      </w:r>
      <w:r>
        <w:rPr>
          <w:rFonts w:eastAsia="Times New Roman"/>
          <w:sz w:val="20"/>
          <w:szCs w:val="20"/>
        </w:rPr>
        <w:t xml:space="preserve"> рассмотрения вторых частей заявок победителем электронного аукциона признается ПОПОВ ГРИГОРИЙ АНДРЕЕВИЧ, предложивший цену контракта 606 287,33 руб.</w:t>
      </w:r>
    </w:p>
    <w:p w:rsidR="009F3070" w:rsidRDefault="009F3070">
      <w:pPr>
        <w:jc w:val="both"/>
        <w:rPr>
          <w:rFonts w:eastAsia="Times New Roman"/>
          <w:sz w:val="20"/>
          <w:szCs w:val="20"/>
        </w:rPr>
      </w:pPr>
    </w:p>
    <w:p w:rsidR="009F3070" w:rsidRDefault="00DC7FF8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</w:t>
      </w:r>
      <w:r>
        <w:rPr>
          <w:rFonts w:eastAsia="Times New Roman"/>
          <w:sz w:val="20"/>
          <w:szCs w:val="20"/>
        </w:rPr>
        <w:t>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ПОПОВ ГРИГОРИЙ АНДРЕЕВИЧ, который предложил наиболе</w:t>
      </w:r>
      <w:r>
        <w:rPr>
          <w:rFonts w:eastAsia="Times New Roman"/>
          <w:sz w:val="20"/>
          <w:szCs w:val="20"/>
        </w:rPr>
        <w:t>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9F3070" w:rsidRPr="00BC555E" w:rsidRDefault="009F3070">
      <w:pPr>
        <w:jc w:val="both"/>
        <w:rPr>
          <w:rFonts w:eastAsia="Times New Roman"/>
          <w:sz w:val="20"/>
          <w:szCs w:val="20"/>
        </w:rPr>
      </w:pPr>
    </w:p>
    <w:p w:rsidR="009F3070" w:rsidRPr="00BC555E" w:rsidRDefault="00DC7FF8">
      <w:pPr>
        <w:jc w:val="both"/>
      </w:pPr>
      <w:r w:rsidRPr="00BC555E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</w:t>
      </w:r>
      <w:r>
        <w:rPr>
          <w:rFonts w:eastAsia="Times New Roman"/>
          <w:sz w:val="20"/>
          <w:szCs w:val="20"/>
          <w:lang w:val="en-US"/>
        </w:rPr>
        <w:t xml:space="preserve">13 </w:t>
      </w:r>
      <w:proofErr w:type="spellStart"/>
      <w:r>
        <w:rPr>
          <w:rFonts w:eastAsia="Times New Roman"/>
          <w:sz w:val="20"/>
          <w:szCs w:val="20"/>
          <w:lang w:val="en-US"/>
        </w:rPr>
        <w:t>статьи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69 </w:t>
      </w:r>
      <w:proofErr w:type="spellStart"/>
      <w:r>
        <w:rPr>
          <w:rFonts w:eastAsia="Times New Roman"/>
          <w:sz w:val="20"/>
          <w:szCs w:val="20"/>
          <w:lang w:val="en-US"/>
        </w:rPr>
        <w:t>Федеральный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закон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05.04.2013 № 44-ФЗ «О </w:t>
      </w:r>
      <w:proofErr w:type="spellStart"/>
      <w:r>
        <w:rPr>
          <w:rFonts w:eastAsia="Times New Roman"/>
          <w:sz w:val="20"/>
          <w:szCs w:val="20"/>
          <w:lang w:val="en-US"/>
        </w:rPr>
        <w:t>контрактной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системе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в </w:t>
      </w:r>
      <w:proofErr w:type="spellStart"/>
      <w:r>
        <w:rPr>
          <w:rFonts w:eastAsia="Times New Roman"/>
          <w:sz w:val="20"/>
          <w:szCs w:val="20"/>
          <w:lang w:val="en-US"/>
        </w:rPr>
        <w:t>сфере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закупок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товаров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работ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услуг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для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обеспечения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государственных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и </w:t>
      </w:r>
      <w:proofErr w:type="spellStart"/>
      <w:r>
        <w:rPr>
          <w:rFonts w:eastAsia="Times New Roman"/>
          <w:sz w:val="20"/>
          <w:szCs w:val="20"/>
          <w:lang w:val="en-US"/>
        </w:rPr>
        <w:t>муниципальных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нужд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». </w:t>
      </w:r>
      <w:r w:rsidRPr="00BC555E">
        <w:rPr>
          <w:rFonts w:eastAsia="Times New Roman"/>
          <w:sz w:val="20"/>
          <w:szCs w:val="20"/>
        </w:rPr>
        <w:t xml:space="preserve">Причина признания электронного аукциона не состоявшимся: аукционная комиссия приняла решение о соответствии указанным </w:t>
      </w:r>
      <w:r w:rsidRPr="00BC555E">
        <w:rPr>
          <w:rFonts w:eastAsia="Times New Roman"/>
          <w:sz w:val="20"/>
          <w:szCs w:val="20"/>
        </w:rPr>
        <w:t>требованиям только одной второй части заявки на участие в электронном аукционе.</w:t>
      </w:r>
    </w:p>
    <w:p w:rsidR="009F3070" w:rsidRDefault="009F3070">
      <w:pPr>
        <w:jc w:val="both"/>
        <w:rPr>
          <w:rFonts w:eastAsia="Times New Roman"/>
          <w:sz w:val="20"/>
          <w:szCs w:val="20"/>
        </w:rPr>
      </w:pPr>
    </w:p>
    <w:p w:rsidR="009F3070" w:rsidRDefault="00DC7FF8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</w:t>
      </w:r>
      <w:r>
        <w:rPr>
          <w:rFonts w:eastAsia="Times New Roman"/>
          <w:sz w:val="20"/>
          <w:szCs w:val="20"/>
        </w:rPr>
        <w:t>ой системе в сфере закупок товаров, работ, услуг для обеспечения государственных и муниципальных нужд».</w:t>
      </w:r>
    </w:p>
    <w:p w:rsidR="009F3070" w:rsidRDefault="009F3070">
      <w:pPr>
        <w:jc w:val="both"/>
        <w:rPr>
          <w:rFonts w:eastAsia="Times New Roman"/>
          <w:sz w:val="20"/>
          <w:szCs w:val="20"/>
        </w:rPr>
      </w:pPr>
    </w:p>
    <w:p w:rsidR="009F3070" w:rsidRDefault="00DC7FF8">
      <w:r>
        <w:rPr>
          <w:rFonts w:eastAsia="Times New Roman"/>
          <w:sz w:val="20"/>
          <w:szCs w:val="20"/>
        </w:rPr>
        <w:t>Подписи</w:t>
      </w:r>
    </w:p>
    <w:p w:rsidR="009F3070" w:rsidRDefault="009F307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9F3070">
        <w:tc>
          <w:tcPr>
            <w:tcW w:w="3307" w:type="dxa"/>
            <w:shd w:val="clear" w:color="auto" w:fill="auto"/>
            <w:vAlign w:val="bottom"/>
          </w:tcPr>
          <w:p w:rsidR="009F3070" w:rsidRDefault="00DC7FF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F3070" w:rsidRDefault="009F307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F3070" w:rsidRDefault="00DC7FF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</w:tr>
      <w:tr w:rsidR="009F3070">
        <w:tc>
          <w:tcPr>
            <w:tcW w:w="3307" w:type="dxa"/>
            <w:shd w:val="clear" w:color="auto" w:fill="auto"/>
            <w:vAlign w:val="bottom"/>
          </w:tcPr>
          <w:p w:rsidR="009F3070" w:rsidRDefault="00DC7FF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F3070" w:rsidRDefault="009F307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F3070" w:rsidRDefault="00DC7FF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</w:tr>
      <w:tr w:rsidR="009F3070">
        <w:tc>
          <w:tcPr>
            <w:tcW w:w="3307" w:type="dxa"/>
            <w:shd w:val="clear" w:color="auto" w:fill="auto"/>
            <w:vAlign w:val="bottom"/>
          </w:tcPr>
          <w:p w:rsidR="009F3070" w:rsidRDefault="00DC7FF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F3070" w:rsidRDefault="009F307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F3070" w:rsidRDefault="00DC7FF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</w:tr>
    </w:tbl>
    <w:p w:rsidR="00DC7FF8" w:rsidRDefault="00DC7FF8"/>
    <w:sectPr w:rsidR="00DC7FF8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3070"/>
    <w:rsid w:val="009F3070"/>
    <w:rsid w:val="00BC555E"/>
    <w:rsid w:val="00DC7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D442038-DEF2-40B1-9BB5-8260B4C04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571</Words>
  <Characters>3257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f</cp:lastModifiedBy>
  <cp:revision>2</cp:revision>
  <dcterms:created xsi:type="dcterms:W3CDTF">2020-11-19T11:24:00Z</dcterms:created>
  <dcterms:modified xsi:type="dcterms:W3CDTF">2020-11-19T11:24:00Z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