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19" w:rsidRDefault="00542E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3919" w:rsidRDefault="00542E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и мебели в рамках развития паллиативной медицинской помощи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23919" w:rsidRPr="003338AC" w:rsidRDefault="00542EAA">
      <w:pPr>
        <w:ind w:firstLine="567"/>
        <w:jc w:val="center"/>
        <w:rPr>
          <w:rFonts w:eastAsia="Times New Roman"/>
          <w:b/>
          <w:bCs/>
        </w:rPr>
      </w:pPr>
      <w:r w:rsidRPr="003338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38AC">
        <w:rPr>
          <w:rFonts w:eastAsia="Times New Roman"/>
          <w:b/>
          <w:bCs/>
          <w:sz w:val="20"/>
          <w:szCs w:val="20"/>
        </w:rPr>
        <w:t xml:space="preserve"> 0321300035820000216) </w:t>
      </w:r>
    </w:p>
    <w:p w:rsidR="00A23919" w:rsidRPr="003338AC" w:rsidRDefault="00A23919">
      <w:pPr>
        <w:ind w:firstLine="567"/>
        <w:jc w:val="center"/>
        <w:rPr>
          <w:sz w:val="20"/>
          <w:szCs w:val="20"/>
        </w:rPr>
      </w:pPr>
    </w:p>
    <w:p w:rsidR="00A23919" w:rsidRPr="003338AC" w:rsidRDefault="00542EAA">
      <w:pPr>
        <w:ind w:firstLine="567"/>
        <w:jc w:val="right"/>
      </w:pPr>
      <w:r w:rsidRPr="003338AC">
        <w:rPr>
          <w:rFonts w:eastAsia="Times New Roman"/>
          <w:sz w:val="20"/>
          <w:szCs w:val="20"/>
        </w:rPr>
        <w:t xml:space="preserve">19.11.20 15:13:11 </w:t>
      </w:r>
      <w:r w:rsidRPr="003338A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338AC">
        <w:rPr>
          <w:rFonts w:eastAsia="Times New Roman"/>
          <w:sz w:val="20"/>
          <w:szCs w:val="20"/>
        </w:rPr>
        <w:t>+00:00)</w:t>
      </w:r>
    </w:p>
    <w:p w:rsidR="00A23919" w:rsidRPr="003338AC" w:rsidRDefault="00A23919">
      <w:pPr>
        <w:ind w:firstLine="567"/>
        <w:rPr>
          <w:rFonts w:eastAsia="Times New Roman"/>
          <w:sz w:val="20"/>
          <w:szCs w:val="20"/>
        </w:rPr>
      </w:pPr>
    </w:p>
    <w:p w:rsidR="00A23919" w:rsidRPr="003338AC" w:rsidRDefault="00542EAA">
      <w:r>
        <w:rPr>
          <w:rFonts w:eastAsia="Times New Roman"/>
          <w:sz w:val="20"/>
          <w:szCs w:val="20"/>
        </w:rPr>
        <w:t>Место</w:t>
      </w:r>
      <w:r w:rsidRPr="003338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38AC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3338AC">
        <w:rPr>
          <w:rFonts w:eastAsia="Times New Roman"/>
          <w:sz w:val="20"/>
          <w:szCs w:val="20"/>
        </w:rPr>
        <w:t>Шпаковский</w:t>
      </w:r>
      <w:proofErr w:type="spellEnd"/>
      <w:r w:rsidRPr="003338AC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3338AC">
        <w:rPr>
          <w:rFonts w:eastAsia="Times New Roman"/>
          <w:sz w:val="20"/>
          <w:szCs w:val="20"/>
        </w:rPr>
        <w:t>г</w:t>
      </w:r>
      <w:proofErr w:type="gramEnd"/>
      <w:r w:rsidRPr="003338AC">
        <w:rPr>
          <w:rFonts w:eastAsia="Times New Roman"/>
          <w:sz w:val="20"/>
          <w:szCs w:val="20"/>
        </w:rPr>
        <w:t>, УЛИЦА ЛЕНИНА, 1</w:t>
      </w:r>
    </w:p>
    <w:p w:rsidR="00A23919" w:rsidRPr="003338AC" w:rsidRDefault="00A23919">
      <w:pPr>
        <w:rPr>
          <w:rFonts w:eastAsia="Times New Roman"/>
          <w:sz w:val="20"/>
          <w:szCs w:val="20"/>
        </w:rPr>
      </w:pPr>
    </w:p>
    <w:p w:rsidR="00A23919" w:rsidRPr="003338AC" w:rsidRDefault="00542EAA">
      <w:r>
        <w:rPr>
          <w:rFonts w:eastAsia="Times New Roman"/>
          <w:sz w:val="20"/>
          <w:szCs w:val="20"/>
        </w:rPr>
        <w:t>Организатор</w:t>
      </w:r>
      <w:r w:rsidRPr="003338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38A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23919" w:rsidRPr="003338AC" w:rsidRDefault="00A23919">
      <w:pPr>
        <w:rPr>
          <w:rFonts w:eastAsia="Times New Roman"/>
          <w:sz w:val="20"/>
          <w:szCs w:val="20"/>
        </w:rPr>
      </w:pPr>
    </w:p>
    <w:p w:rsidR="00A23919" w:rsidRPr="003338AC" w:rsidRDefault="00542EAA">
      <w:r w:rsidRPr="003338A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23919" w:rsidRPr="003338AC" w:rsidRDefault="00A23919">
      <w:pPr>
        <w:rPr>
          <w:rFonts w:eastAsia="Times New Roman"/>
          <w:sz w:val="20"/>
          <w:szCs w:val="20"/>
        </w:rPr>
      </w:pPr>
    </w:p>
    <w:p w:rsidR="00A23919" w:rsidRPr="003338AC" w:rsidRDefault="00542E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38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38AC">
        <w:rPr>
          <w:rFonts w:eastAsia="Times New Roman"/>
          <w:sz w:val="20"/>
          <w:szCs w:val="20"/>
        </w:rPr>
        <w:t>: Поставка медицинского оборудования и мебели в рамках развития паллиативной медицинской помощи для обеспечения нужд ГБ</w:t>
      </w:r>
      <w:r w:rsidRPr="003338AC">
        <w:rPr>
          <w:rFonts w:eastAsia="Times New Roman"/>
          <w:sz w:val="20"/>
          <w:szCs w:val="20"/>
        </w:rPr>
        <w:t>УЗ СК "</w:t>
      </w:r>
      <w:proofErr w:type="spellStart"/>
      <w:r w:rsidRPr="003338AC">
        <w:rPr>
          <w:rFonts w:eastAsia="Times New Roman"/>
          <w:sz w:val="20"/>
          <w:szCs w:val="20"/>
        </w:rPr>
        <w:t>Шпаковская</w:t>
      </w:r>
      <w:proofErr w:type="spellEnd"/>
      <w:r w:rsidRPr="003338AC">
        <w:rPr>
          <w:rFonts w:eastAsia="Times New Roman"/>
          <w:sz w:val="20"/>
          <w:szCs w:val="20"/>
        </w:rPr>
        <w:t xml:space="preserve"> РБ". </w:t>
      </w:r>
    </w:p>
    <w:p w:rsidR="00A23919" w:rsidRPr="003338AC" w:rsidRDefault="00A23919">
      <w:pPr>
        <w:rPr>
          <w:rFonts w:eastAsia="Times New Roman"/>
          <w:sz w:val="20"/>
          <w:szCs w:val="20"/>
        </w:rPr>
      </w:pPr>
    </w:p>
    <w:p w:rsidR="00A23919" w:rsidRDefault="00542E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202262301195026230100102620020000244</w:t>
      </w:r>
    </w:p>
    <w:p w:rsidR="00A23919" w:rsidRDefault="00A23919"/>
    <w:p w:rsidR="00A23919" w:rsidRDefault="00542E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647 500,00 руб.</w:t>
      </w:r>
    </w:p>
    <w:p w:rsidR="00A23919" w:rsidRPr="003338AC" w:rsidRDefault="00A23919">
      <w:pPr>
        <w:rPr>
          <w:rFonts w:eastAsia="Times New Roman"/>
          <w:sz w:val="20"/>
          <w:szCs w:val="20"/>
        </w:rPr>
      </w:pPr>
    </w:p>
    <w:p w:rsidR="00A23919" w:rsidRPr="003338AC" w:rsidRDefault="00542EAA">
      <w:r>
        <w:rPr>
          <w:rFonts w:eastAsia="Times New Roman"/>
          <w:sz w:val="20"/>
          <w:szCs w:val="20"/>
        </w:rPr>
        <w:t>Снижение</w:t>
      </w:r>
      <w:r w:rsidRPr="003338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38AC">
        <w:rPr>
          <w:rFonts w:eastAsia="Times New Roman"/>
          <w:sz w:val="20"/>
          <w:szCs w:val="20"/>
        </w:rPr>
        <w:t>, %: 1.00</w:t>
      </w:r>
    </w:p>
    <w:p w:rsidR="00A23919" w:rsidRPr="003338AC" w:rsidRDefault="00A23919">
      <w:pPr>
        <w:rPr>
          <w:rFonts w:eastAsia="Times New Roman"/>
          <w:sz w:val="20"/>
          <w:szCs w:val="20"/>
        </w:rPr>
      </w:pPr>
    </w:p>
    <w:p w:rsidR="00A23919" w:rsidRDefault="00542E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338A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23919" w:rsidRDefault="00A23919">
      <w:pPr>
        <w:rPr>
          <w:rFonts w:eastAsia="Times New Roman"/>
          <w:sz w:val="20"/>
          <w:szCs w:val="20"/>
        </w:rPr>
      </w:pPr>
    </w:p>
    <w:p w:rsidR="00A23919" w:rsidRDefault="00542E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3338AC" w:rsidRPr="003338A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919">
        <w:tc>
          <w:tcPr>
            <w:tcW w:w="4960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23919" w:rsidRDefault="00A23919">
      <w:pPr>
        <w:rPr>
          <w:rFonts w:eastAsia="Times New Roman"/>
          <w:sz w:val="20"/>
          <w:szCs w:val="20"/>
        </w:rPr>
      </w:pPr>
    </w:p>
    <w:p w:rsidR="00A23919" w:rsidRDefault="00542E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3919" w:rsidRDefault="00A23919">
      <w:pPr>
        <w:rPr>
          <w:rFonts w:eastAsia="Times New Roman"/>
          <w:sz w:val="20"/>
          <w:szCs w:val="20"/>
        </w:rPr>
      </w:pPr>
    </w:p>
    <w:p w:rsidR="00A23919" w:rsidRDefault="003338AC">
      <w:pPr>
        <w:rPr>
          <w:sz w:val="20"/>
          <w:szCs w:val="20"/>
        </w:rPr>
      </w:pPr>
      <w:r w:rsidRPr="003338AC">
        <w:rPr>
          <w:rFonts w:eastAsia="Times New Roman"/>
          <w:sz w:val="20"/>
          <w:szCs w:val="20"/>
        </w:rPr>
        <w:t>Единой</w:t>
      </w:r>
      <w:r w:rsidR="00542EAA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 w:rsidR="00542EAA">
        <w:rPr>
          <w:rFonts w:eastAsia="Times New Roman"/>
          <w:sz w:val="20"/>
          <w:szCs w:val="20"/>
        </w:rPr>
        <w:t>24.1 Федерального закона №44-ФЗ.</w:t>
      </w:r>
    </w:p>
    <w:p w:rsidR="00A23919" w:rsidRDefault="00A23919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3"/>
        <w:gridCol w:w="2220"/>
        <w:gridCol w:w="1713"/>
        <w:gridCol w:w="1449"/>
        <w:gridCol w:w="2126"/>
      </w:tblGrid>
      <w:tr w:rsidR="00A23919" w:rsidTr="003338AC">
        <w:trPr>
          <w:trHeight w:val="285"/>
        </w:trPr>
        <w:tc>
          <w:tcPr>
            <w:tcW w:w="10261" w:type="dxa"/>
            <w:gridSpan w:val="5"/>
            <w:shd w:val="clear" w:color="auto" w:fill="auto"/>
          </w:tcPr>
          <w:p w:rsidR="00A23919" w:rsidRDefault="00542E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338AC" w:rsidRPr="003338A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23919" w:rsidTr="003338AC"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3919" w:rsidTr="003338AC"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 xml:space="preserve">ОБЩЕСТВО С </w:t>
            </w:r>
            <w:r w:rsidRPr="003338AC">
              <w:rPr>
                <w:sz w:val="20"/>
                <w:szCs w:val="20"/>
              </w:rPr>
              <w:t>ОГРАНИЧЕННОЙ ОТВЕТСТВЕННОСТЬЮ "ЕКЦ-СЕРВИС" / 7802669342</w:t>
            </w:r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641 025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</w:t>
            </w:r>
            <w:r w:rsidRPr="003338AC">
              <w:rPr>
                <w:sz w:val="20"/>
                <w:szCs w:val="20"/>
              </w:rPr>
              <w:lastRenderedPageBreak/>
              <w:t>несоответствие указанных доку</w:t>
            </w:r>
            <w:r w:rsidRPr="003338AC">
              <w:rPr>
                <w:sz w:val="20"/>
                <w:szCs w:val="20"/>
              </w:rPr>
              <w:t>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3338AC">
              <w:rPr>
                <w:sz w:val="20"/>
                <w:szCs w:val="20"/>
              </w:rPr>
              <w:br/>
            </w:r>
            <w:r w:rsidRPr="003338AC">
              <w:rPr>
                <w:sz w:val="20"/>
                <w:szCs w:val="20"/>
              </w:rPr>
              <w:br/>
              <w:t>Отсутствие Регистрационного удостов</w:t>
            </w:r>
            <w:r w:rsidRPr="003338AC">
              <w:rPr>
                <w:sz w:val="20"/>
                <w:szCs w:val="20"/>
              </w:rPr>
              <w:t xml:space="preserve">ерения </w:t>
            </w:r>
            <w:proofErr w:type="gramStart"/>
            <w:r w:rsidRPr="003338AC">
              <w:rPr>
                <w:sz w:val="20"/>
                <w:szCs w:val="20"/>
              </w:rPr>
              <w:t>:Т</w:t>
            </w:r>
            <w:proofErr w:type="gramEnd"/>
            <w:r w:rsidRPr="003338AC">
              <w:rPr>
                <w:sz w:val="20"/>
                <w:szCs w:val="20"/>
              </w:rPr>
              <w:t xml:space="preserve">ележка для мытья лежачих больных, Шкаф-сейф </w:t>
            </w:r>
            <w:proofErr w:type="spellStart"/>
            <w:r w:rsidRPr="003338AC">
              <w:rPr>
                <w:sz w:val="20"/>
                <w:szCs w:val="20"/>
              </w:rPr>
              <w:t>Промет</w:t>
            </w:r>
            <w:proofErr w:type="spellEnd"/>
            <w:r w:rsidRPr="003338A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</w:t>
            </w:r>
            <w:r w:rsidRPr="003338AC">
              <w:rPr>
                <w:sz w:val="20"/>
                <w:szCs w:val="20"/>
              </w:rPr>
              <w:t>-87</w:t>
            </w:r>
            <w:r>
              <w:rPr>
                <w:sz w:val="20"/>
                <w:szCs w:val="20"/>
                <w:lang w:val="en-US"/>
              </w:rPr>
              <w:t>T</w:t>
            </w:r>
          </w:p>
        </w:tc>
      </w:tr>
      <w:tr w:rsidR="00A23919" w:rsidTr="003338AC"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EA-63281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644 262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pStyle w:val="af1"/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-</w:t>
            </w:r>
            <w:r w:rsidR="003338AC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</w:tbl>
    <w:p w:rsidR="00A23919" w:rsidRDefault="00A239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A23919">
        <w:tc>
          <w:tcPr>
            <w:tcW w:w="9977" w:type="dxa"/>
            <w:gridSpan w:val="5"/>
            <w:shd w:val="clear" w:color="auto" w:fill="auto"/>
          </w:tcPr>
          <w:p w:rsidR="00A23919" w:rsidRDefault="00542E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338AC" w:rsidRPr="003338AC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641 025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641 025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641 025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641 025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38AC">
              <w:rPr>
                <w:sz w:val="20"/>
                <w:szCs w:val="20"/>
              </w:rPr>
              <w:lastRenderedPageBreak/>
              <w:t xml:space="preserve">"БАРС" / </w:t>
            </w:r>
            <w:r w:rsidRPr="003338AC">
              <w:rPr>
                <w:sz w:val="20"/>
                <w:szCs w:val="20"/>
              </w:rPr>
              <w:t>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644 262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644 262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</w:t>
            </w:r>
            <w:r w:rsidRPr="003338AC">
              <w:rPr>
                <w:sz w:val="20"/>
                <w:szCs w:val="20"/>
              </w:rPr>
              <w:t>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644 262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9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Pr="003338AC" w:rsidRDefault="00542EAA">
            <w:pPr>
              <w:rPr>
                <w:sz w:val="20"/>
                <w:szCs w:val="20"/>
              </w:rPr>
            </w:pPr>
            <w:r w:rsidRPr="003338AC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644 262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919" w:rsidRDefault="00542E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3919" w:rsidRDefault="00A23919">
      <w:pPr>
        <w:jc w:val="both"/>
        <w:rPr>
          <w:rFonts w:eastAsia="Times New Roman"/>
          <w:sz w:val="20"/>
          <w:szCs w:val="20"/>
          <w:lang w:val="en-US"/>
        </w:rPr>
      </w:pPr>
    </w:p>
    <w:p w:rsidR="00A23919" w:rsidRDefault="00542EA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"БАРС", предложивший цену контракта 644 262,50 руб.</w:t>
      </w:r>
    </w:p>
    <w:p w:rsidR="00A23919" w:rsidRDefault="00A23919">
      <w:pPr>
        <w:jc w:val="both"/>
        <w:rPr>
          <w:rFonts w:eastAsia="Times New Roman"/>
          <w:sz w:val="20"/>
          <w:szCs w:val="20"/>
        </w:rPr>
      </w:pPr>
    </w:p>
    <w:p w:rsidR="00A23919" w:rsidRDefault="00542EA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"БАРС",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23919" w:rsidRPr="003338AC" w:rsidRDefault="00A23919">
      <w:pPr>
        <w:jc w:val="both"/>
        <w:rPr>
          <w:rFonts w:eastAsia="Times New Roman"/>
          <w:sz w:val="20"/>
          <w:szCs w:val="20"/>
        </w:rPr>
      </w:pPr>
    </w:p>
    <w:p w:rsidR="00A23919" w:rsidRPr="003338AC" w:rsidRDefault="00542EAA">
      <w:pPr>
        <w:jc w:val="both"/>
      </w:pPr>
      <w:r w:rsidRPr="003338A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 w:rsidRPr="003338AC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 w:rsidRPr="003338AC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A23919" w:rsidRDefault="00A23919">
      <w:pPr>
        <w:jc w:val="both"/>
        <w:rPr>
          <w:rFonts w:eastAsia="Times New Roman"/>
          <w:sz w:val="20"/>
          <w:szCs w:val="20"/>
        </w:rPr>
      </w:pPr>
    </w:p>
    <w:p w:rsidR="00A23919" w:rsidRDefault="00542EA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A23919" w:rsidRDefault="00A23919">
      <w:pPr>
        <w:jc w:val="both"/>
        <w:rPr>
          <w:rFonts w:eastAsia="Times New Roman"/>
          <w:sz w:val="20"/>
          <w:szCs w:val="20"/>
        </w:rPr>
      </w:pPr>
    </w:p>
    <w:p w:rsidR="00A23919" w:rsidRDefault="00542EAA">
      <w:r>
        <w:rPr>
          <w:rFonts w:eastAsia="Times New Roman"/>
          <w:sz w:val="20"/>
          <w:szCs w:val="20"/>
        </w:rPr>
        <w:t>Подписи</w:t>
      </w:r>
    </w:p>
    <w:p w:rsidR="00A23919" w:rsidRDefault="00A239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3919">
        <w:tc>
          <w:tcPr>
            <w:tcW w:w="3307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919" w:rsidRDefault="00A239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23919">
        <w:tc>
          <w:tcPr>
            <w:tcW w:w="3307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919" w:rsidRDefault="00A239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919">
        <w:tc>
          <w:tcPr>
            <w:tcW w:w="3307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919" w:rsidRDefault="00A239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919">
        <w:tc>
          <w:tcPr>
            <w:tcW w:w="3307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919" w:rsidRDefault="00A239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919" w:rsidRDefault="00542E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42EAA" w:rsidRDefault="00542EAA"/>
    <w:sectPr w:rsidR="00542EA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919"/>
    <w:rsid w:val="003338AC"/>
    <w:rsid w:val="00542EAA"/>
    <w:rsid w:val="00A2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4879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2020-11-19T12:15:00Z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