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jc w:val="center"/>
        <w:rPr/>
      </w:pPr>
      <w:r>
        <w:rPr>
          <w:rStyle w:val="FontStyle17"/>
          <w:rFonts w:ascii="Times New Roman" w:hAnsi="Times New Roman"/>
          <w:sz w:val="24"/>
          <w:szCs w:val="24"/>
        </w:rPr>
        <w:t>ПРОТОКОЛ № 03.5-3/</w:t>
      </w:r>
      <w:r>
        <w:rPr>
          <w:rStyle w:val="FontStyle17"/>
          <w:rFonts w:eastAsia="Times New Roman" w:cs="Times New Roman" w:ascii="Times New Roman" w:hAnsi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3139</w:t>
      </w:r>
      <w:r>
        <w:rPr>
          <w:rStyle w:val="FontStyle17"/>
          <w:rFonts w:ascii="Times New Roman" w:hAnsi="Times New Roman"/>
          <w:sz w:val="24"/>
          <w:szCs w:val="24"/>
        </w:rPr>
        <w:t>/1</w:t>
      </w:r>
      <w:r>
        <w:rPr>
          <w:rStyle w:val="FontStyle17"/>
          <w:rFonts w:ascii="Times New Roman" w:hAnsi="Times New Roman"/>
          <w:sz w:val="24"/>
          <w:szCs w:val="24"/>
          <w:lang w:val="en-US"/>
        </w:rPr>
        <w:t>/</w:t>
      </w:r>
      <w:r>
        <w:rPr>
          <w:rStyle w:val="FontStyle17"/>
          <w:rFonts w:ascii="Times New Roman" w:hAnsi="Times New Roman"/>
          <w:sz w:val="24"/>
          <w:szCs w:val="24"/>
          <w:shd w:fill="auto" w:val="clear"/>
          <w:lang w:val="en-US"/>
        </w:rPr>
        <w:t>5</w:t>
      </w:r>
      <w:r>
        <w:rPr>
          <w:rStyle w:val="FontStyle17"/>
          <w:rFonts w:ascii="Times New Roman" w:hAnsi="Times New Roman"/>
          <w:sz w:val="24"/>
          <w:szCs w:val="24"/>
          <w:shd w:fill="auto" w:val="clear"/>
          <w:lang w:val="en-US"/>
        </w:rPr>
        <w:t>63</w:t>
      </w:r>
    </w:p>
    <w:p>
      <w:pPr>
        <w:pStyle w:val="Normal"/>
        <w:jc w:val="center"/>
        <w:rPr/>
      </w:pPr>
      <w:r>
        <w:rPr>
          <w:rStyle w:val="FontStyle17"/>
          <w:rFonts w:ascii="Times New Roman" w:hAnsi="Times New Roman"/>
          <w:sz w:val="24"/>
          <w:szCs w:val="24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 w:ascii="Times New Roman" w:hAnsi="Times New Roman"/>
          <w:color w:val="00000A"/>
          <w:sz w:val="24"/>
          <w:szCs w:val="24"/>
          <w:lang w:val="ru-RU" w:eastAsia="ru-RU" w:bidi="ar-SA"/>
        </w:rPr>
        <w:t xml:space="preserve">на право заключения контракта с  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>Администраци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>ей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 xml:space="preserve"> поселка Коренево Кореневского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zh-CN" w:bidi="ar-SA"/>
        </w:rPr>
        <w:t xml:space="preserve"> района Курской области 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 xml:space="preserve">на 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>Благоустройство дворовой территории, расположенной по адресу: п. Коренево, ул. Школьная, д.31, д.33 в рамках муниципальной программы "Формирование современной городской среды".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zh-CN" w:bidi="ar-SA"/>
        </w:rPr>
        <w:t xml:space="preserve"> 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/>
      </w:pPr>
      <w:r>
        <w:rPr>
          <w:rStyle w:val="FontStyle17"/>
          <w:rFonts w:eastAsia="Times New Roman" w:ascii="Times New Roman" w:hAnsi="Times New Roman"/>
          <w:i w:val="false"/>
          <w:iCs w:val="false"/>
          <w:color w:val="00000A"/>
          <w:sz w:val="24"/>
          <w:szCs w:val="24"/>
          <w:shd w:fill="FFFFFF" w:val="clear"/>
          <w:lang w:val="ru-RU" w:eastAsia="ru-RU" w:bidi="ar-SA"/>
        </w:rPr>
        <w:t xml:space="preserve">(Регистрационный номер </w:t>
      </w:r>
      <w:r>
        <w:rPr>
          <w:rStyle w:val="FontStyle17"/>
          <w:rFonts w:eastAsia="Times New Roman" w:ascii="Times New Roman" w:hAnsi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shd w:fill="FFFFFF" w:val="clear"/>
          <w:lang w:val="ru-RU" w:eastAsia="zh-CN" w:bidi="ar-SA"/>
        </w:rPr>
        <w:t xml:space="preserve">09-05/21442 </w:t>
      </w:r>
      <w:r>
        <w:rPr>
          <w:rStyle w:val="FontStyle17"/>
          <w:rFonts w:eastAsia="Times New Roman" w:ascii="Times New Roman" w:hAnsi="Times New Roman"/>
          <w:i w:val="false"/>
          <w:iCs w:val="false"/>
          <w:color w:val="00000A"/>
          <w:sz w:val="24"/>
          <w:szCs w:val="24"/>
          <w:shd w:fill="FFFFFF" w:val="clear"/>
          <w:lang w:val="ru-RU" w:eastAsia="ru-RU" w:bidi="ar-SA"/>
        </w:rPr>
        <w:t>)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  <w:lang w:eastAsia="ru-RU"/>
        </w:rPr>
        <w:t xml:space="preserve">                                  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shd w:fill="FFFFFF" w:val="clear"/>
        </w:rPr>
        <w:t xml:space="preserve">                                        </w:t>
      </w:r>
      <w:r>
        <w:rPr>
          <w:rFonts w:ascii="Times New Roman" w:hAnsi="Times New Roman"/>
          <w:b/>
          <w:i w:val="false"/>
          <w:iCs w:val="false"/>
          <w:sz w:val="24"/>
          <w:szCs w:val="24"/>
          <w:shd w:fill="FFFFFF" w:val="clear"/>
        </w:rPr>
        <w:t>Идентификац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shd w:fill="FFFFFF" w:val="clear"/>
          <w:lang w:val="ru-RU" w:eastAsia="ru-RU"/>
        </w:rPr>
        <w:t>ионный ко</w:t>
      </w:r>
      <w:r>
        <w:rPr>
          <w:rFonts w:ascii="Times New Roman" w:hAnsi="Times New Roman"/>
          <w:b/>
          <w:i w:val="false"/>
          <w:iCs w:val="false"/>
          <w:sz w:val="24"/>
          <w:szCs w:val="24"/>
          <w:shd w:fill="FFFFFF" w:val="clear"/>
        </w:rPr>
        <w:t>д закупки: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4"/>
          <w:szCs w:val="24"/>
          <w:u w:val="none"/>
          <w:shd w:fill="FFFFFF" w:val="clear"/>
          <w:lang w:val="ru-RU" w:eastAsia="ru-RU"/>
        </w:rPr>
        <w:t xml:space="preserve">                                                 </w:t>
      </w:r>
      <w:r>
        <w:rPr>
          <w:rFonts w:cs="Tahoma" w:ascii="Times New Roman" w:hAnsi="Times New Roman"/>
          <w:b/>
          <w:bCs/>
          <w:i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  <w:t>203461000060146100100100270014211244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>
          <w:rFonts w:ascii="Times New Roman" w:hAnsi="Times New Roman" w:cs="Tahoma"/>
          <w:b/>
          <w:b/>
          <w:bCs/>
          <w:i/>
          <w:i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</w:pPr>
      <w:r>
        <w:rPr>
          <w:rFonts w:cs="Tahoma" w:ascii="Times New Roman" w:hAnsi="Times New Roman"/>
          <w:b/>
          <w:bCs/>
          <w:i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</w:r>
    </w:p>
    <w:p>
      <w:pPr>
        <w:pStyle w:val="Normal"/>
        <w:tabs>
          <w:tab w:val="clear" w:pos="720"/>
          <w:tab w:val="left" w:pos="-16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г. Курск, ул.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eastAsia="ru-RU"/>
        </w:rPr>
        <w:t>Красный Площадь,6 подъезд 1</w:t>
      </w:r>
      <w:r>
        <w:rPr>
          <w:rFonts w:ascii="Times New Roman" w:hAnsi="Times New Roman"/>
          <w:color w:val="auto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         « </w:t>
      </w:r>
      <w:r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» ноября2020 года</w:t>
      </w:r>
    </w:p>
    <w:p>
      <w:pPr>
        <w:pStyle w:val="Style26"/>
        <w:spacing w:before="28" w:after="2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A"/>
          <w:sz w:val="24"/>
          <w:szCs w:val="24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pacing w:lineRule="atLeast" w:line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Style28"/>
              <w:widowControl w:val="false"/>
              <w:spacing w:lineRule="atLeast" w:line="100"/>
              <w:ind w:left="0" w:right="3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Борисовна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специалист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Осокина Татьяна 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Заместитель Главы поселка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Булавинов Олег Викторович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Начальник отдела  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Майданова Ироина Владимировна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Главный бухгалтер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pacing w:before="0" w:after="60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 xml:space="preserve">Шапкина Ольга </w:t>
            </w:r>
          </w:p>
          <w:p>
            <w:pPr>
              <w:pStyle w:val="Normal"/>
              <w:widowControl/>
              <w:suppressAutoHyphens w:val="true"/>
              <w:spacing w:before="0" w:after="60"/>
              <w:jc w:val="both"/>
              <w:rPr>
                <w:rFonts w:ascii="Times New Roman" w:hAnsi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Анваровна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Начальник хозяйственного отдела 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Indent2"/>
        <w:spacing w:lineRule="atLeast" w:line="100" w:before="0" w:after="0"/>
        <w:ind w:left="0" w:righ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заседании аукционной комиссии присутствовали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FFFFFF" w:val="clear"/>
          <w:lang w:val="ru-RU" w:eastAsia="ru-RU" w:bidi="ar-SA"/>
        </w:rPr>
        <w:t>7</w:t>
      </w:r>
      <w:r>
        <w:rPr>
          <w:rFonts w:ascii="Times New Roman" w:hAnsi="Times New Roman"/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60"/>
        <w:ind w:left="0" w:right="0" w:firstLine="709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highlight w:val="white"/>
          <w:shd w:fill="FFFF00" w:val="clear"/>
          <w:lang w:val="ru-RU" w:eastAsia="ru-RU" w:bidi="ar-SA"/>
        </w:rPr>
        <w:t>Благоустройство дворовой территории, расположенной по адресу: п. Коренево, ул. Школьная, д.31, д.33 в рамках муниципальной программы "Формирование современной городской среды".</w:t>
      </w:r>
    </w:p>
    <w:p>
      <w:pPr>
        <w:pStyle w:val="Normal"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60"/>
        <w:ind w:left="0" w:right="0" w:firstLine="709"/>
        <w:jc w:val="both"/>
        <w:rPr>
          <w:rFonts w:eastAsia="Times New Roman" w:cs="Times New Roman"/>
          <w:i w:val="false"/>
          <w:i w:val="false"/>
          <w:iCs w:val="false"/>
          <w:color w:val="000000"/>
          <w:sz w:val="24"/>
          <w:szCs w:val="24"/>
          <w:shd w:fill="FFFFFF" w:val="clear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z w:val="24"/>
          <w:szCs w:val="24"/>
          <w:shd w:fill="FFFFFF" w:val="clear"/>
          <w:lang w:val="ru-RU" w:eastAsia="zh-CN" w:bidi="ar-SA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color w:val="000000"/>
          <w:sz w:val="24"/>
          <w:szCs w:val="24"/>
          <w:shd w:fill="FFFFFF" w:val="clear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jc w:val="center"/>
        <w:rPr>
          <w:color w:val="000000"/>
          <w:sz w:val="24"/>
          <w:szCs w:val="24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lineRule="atLeast" w:line="100" w:before="0" w:after="0"/>
        <w:ind w:left="0" w:right="0" w:hanging="170"/>
        <w:jc w:val="left"/>
        <w:rPr>
          <w:sz w:val="24"/>
          <w:szCs w:val="24"/>
        </w:rPr>
      </w:pPr>
      <w:r>
        <w:rPr>
          <w:b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 xml:space="preserve">           </w:t>
      </w:r>
      <w:r>
        <w:rPr>
          <w:b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</w:rPr>
        <w:t>975 853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u w:val="none"/>
          <w:shd w:fill="FFFFFF" w:val="clear"/>
          <w:lang w:val="ru-RU" w:eastAsia="ru-RU" w:bidi="ar-SA"/>
        </w:rPr>
        <w:t>,00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u w:val="none"/>
          <w:shd w:fill="FFFFFF" w:val="clear"/>
          <w:lang w:val="ru-RU" w:eastAsia="ru-RU" w:bidi="ar-SA"/>
        </w:rPr>
        <w:t xml:space="preserve">Девятьсот семьдесят пять тысяч восемьсот пятьдесят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u w:val="none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u w:val="none"/>
          <w:shd w:fill="FFFFFF" w:val="clear"/>
          <w:lang w:val="ru-RU" w:eastAsia="ru-RU" w:bidi="ar-SA"/>
        </w:rPr>
        <w:t>три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u w:val="none"/>
          <w:shd w:fill="FFFFFF" w:val="clear"/>
          <w:lang w:val="ru-RU" w:eastAsia="ru-RU" w:bidi="ar-SA"/>
        </w:rPr>
        <w:t xml:space="preserve"> рубл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u w:val="none"/>
          <w:shd w:fill="FFFFFF" w:val="clear"/>
          <w:lang w:val="ru-RU" w:eastAsia="ru-RU" w:bidi="ar-SA"/>
        </w:rPr>
        <w:t xml:space="preserve">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4"/>
          <w:szCs w:val="24"/>
          <w:u w:val="none"/>
          <w:shd w:fill="FFFFFF" w:val="clear"/>
          <w:lang w:val="ru-RU" w:eastAsia="ru-RU" w:bidi="ar-SA"/>
        </w:rPr>
        <w:t>00 коп.)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z w:val="24"/>
          <w:szCs w:val="24"/>
          <w:shd w:fill="FFFFFF" w:val="clear"/>
        </w:rPr>
      </w:pPr>
      <w:r>
        <w:rPr>
          <w:b w:val="false"/>
          <w:bCs w:val="false"/>
          <w:sz w:val="24"/>
          <w:szCs w:val="24"/>
          <w:shd w:fill="FFFFFF" w:val="clear"/>
        </w:rPr>
      </w:r>
    </w:p>
    <w:p>
      <w:pPr>
        <w:pStyle w:val="Normal"/>
        <w:suppressLineNumbers/>
        <w:suppressAutoHyphens w:val="true"/>
        <w:jc w:val="both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lang w:val="ru-RU" w:eastAsia="ru-RU"/>
        </w:rPr>
        <w:t>Аукционная комиссия рассмотрела</w:t>
      </w:r>
      <w:r>
        <w:rPr>
          <w:sz w:val="24"/>
          <w:szCs w:val="24"/>
          <w:lang w:val="ru-RU" w:eastAsia="ru-RU"/>
        </w:rPr>
        <w:t xml:space="preserve"> единственную заявку</w:t>
      </w:r>
      <w:r>
        <w:rPr>
          <w:b w:val="false"/>
          <w:bCs w:val="false"/>
          <w:color w:val="000000"/>
          <w:sz w:val="24"/>
          <w:szCs w:val="24"/>
          <w:lang w:val="ru-RU" w:eastAsia="ru-RU"/>
        </w:rPr>
        <w:t xml:space="preserve">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ru-RU"/>
        </w:rPr>
        <w:t>окументы</w:t>
      </w:r>
      <w:r>
        <w:rPr>
          <w:b w:val="false"/>
          <w:bCs w:val="false"/>
          <w:color w:val="000000"/>
          <w:sz w:val="24"/>
          <w:szCs w:val="24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4"/>
          <w:szCs w:val="24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7145" w:type="dxa"/>
        <w:jc w:val="left"/>
        <w:tblInd w:w="752" w:type="dxa"/>
        <w:tblLayout w:type="fixed"/>
        <w:tblCellMar>
          <w:top w:w="0" w:type="dxa"/>
          <w:left w:w="7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4"/>
                <w:szCs w:val="24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EA-6</w:t>
            </w:r>
            <w:r>
              <w:rPr>
                <w:rStyle w:val="Style17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4340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ИП ПЛИСКО ИРИНА ВЯЧЕСЛАВОВНА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Т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Осокина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О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Булавинов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И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Майданова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bookmarkStart w:id="0" w:name="__DdeLink__364_883140586"/>
            <w:bookmarkEnd w:id="0"/>
            <w:r>
              <w:rPr>
                <w:rStyle w:val="Style17"/>
                <w:sz w:val="24"/>
                <w:szCs w:val="24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О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.А.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Шапкина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24"/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4"/>
          <w:szCs w:val="24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</w:t>
      </w:r>
      <w:r>
        <w:rPr>
          <w:sz w:val="24"/>
          <w:szCs w:val="24"/>
          <w:lang w:eastAsia="ru-RU"/>
        </w:rPr>
        <w:t>одна заявка,</w:t>
      </w:r>
      <w:r>
        <w:rPr>
          <w:rFonts w:eastAsia="Times New Roman" w:cs="Times New Roman"/>
          <w:sz w:val="24"/>
          <w:szCs w:val="24"/>
          <w:lang w:eastAsia="ru-RU"/>
        </w:rPr>
        <w:t xml:space="preserve">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eastAsia="ru-RU"/>
        </w:rPr>
        <w:t xml:space="preserve">заключения контракта  с </w:t>
      </w: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Style w:val="FontStyle17"/>
          <w:rFonts w:eastAsia="Times New Roman" w:ascii="Times New Roman" w:hAnsi="Times New Roman"/>
          <w:color w:val="00000A"/>
          <w:sz w:val="24"/>
          <w:szCs w:val="24"/>
          <w:lang w:val="ru-RU" w:eastAsia="ru-RU" w:bidi="ar-SA"/>
        </w:rPr>
        <w:t xml:space="preserve"> 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>Администраци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>ей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 xml:space="preserve"> поселка Коренево Кореневского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zh-CN" w:bidi="ar-SA"/>
        </w:rPr>
        <w:t xml:space="preserve"> района Курской области 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 xml:space="preserve">на </w:t>
      </w:r>
      <w:r>
        <w:rPr>
          <w:rStyle w:val="FontStyle17"/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highlight w:val="white"/>
          <w:shd w:fill="FFFFFF" w:val="clear"/>
          <w:lang w:val="ru-RU" w:eastAsia="ru-RU" w:bidi="ar-SA"/>
        </w:rPr>
        <w:t xml:space="preserve">Благоустройство дворовой территории, расположенной по адресу: п. Коренево, ул. Школьная, д.31, д.33 в рамках муниципальной программы "Формирование современной городской среды"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4"/>
          <w:szCs w:val="24"/>
          <w:shd w:fill="FFFFFF" w:val="clear"/>
          <w:lang w:val="en-US" w:eastAsia="ru-RU" w:bidi="ar-SA"/>
        </w:rPr>
        <w:t>признается несостоявшимся.</w:t>
      </w:r>
    </w:p>
    <w:p>
      <w:pPr>
        <w:pStyle w:val="Normal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kern w:val="0"/>
          <w:sz w:val="24"/>
          <w:szCs w:val="24"/>
          <w:shd w:fill="FFFFFF" w:val="clear"/>
          <w:lang w:val="en-US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shd w:fill="FFFFFF" w:val="clear"/>
          <w:lang w:val="en-US" w:eastAsia="ru-RU" w:bidi="ar-SA"/>
        </w:rPr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4"/>
          <w:szCs w:val="24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641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2433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4"/>
                <w:szCs w:val="24"/>
              </w:rPr>
              <w:t>Председатель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33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4"/>
                <w:szCs w:val="24"/>
              </w:rPr>
              <w:t>Секретарь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4"/>
                <w:szCs w:val="24"/>
              </w:rPr>
              <w:t>Члены аукционной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33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u w:val="single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Т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u w:val="single"/>
                <w:lang w:val="en-US" w:eastAsia="zh-CN" w:bidi="ar-SA"/>
              </w:rPr>
              <w:t>Осокина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О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В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u w:val="single"/>
                <w:lang w:val="en-US" w:eastAsia="zh-CN" w:bidi="ar-SA"/>
              </w:rPr>
              <w:t>Булавинов</w:t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33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>
                <w:sz w:val="24"/>
                <w:szCs w:val="24"/>
                <w:u w:val="single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И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.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>В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ru-RU" w:bidi="ar-SA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u w:val="single"/>
                <w:lang w:val="en-US" w:eastAsia="zh-CN" w:bidi="ar-SA"/>
              </w:rPr>
              <w:t>Майданова</w:t>
            </w:r>
          </w:p>
        </w:tc>
      </w:tr>
      <w:tr>
        <w:trPr>
          <w:trHeight w:val="50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33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>
                <w:sz w:val="24"/>
                <w:szCs w:val="24"/>
                <w:u w:val="single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zh-CN" w:bidi="ar-SA"/>
              </w:rPr>
              <w:t>О</w:t>
            </w:r>
            <w:r>
              <w:rPr>
                <w:rFonts w:eastAsia="Times New Roman" w:cs="Times New Roman"/>
                <w:color w:val="00000A"/>
                <w:sz w:val="24"/>
                <w:szCs w:val="24"/>
                <w:u w:val="single"/>
                <w:lang w:val="ru-RU" w:eastAsia="zh-CN" w:bidi="ar-SA"/>
              </w:rPr>
              <w:t xml:space="preserve">.А. </w:t>
            </w:r>
            <w:r>
              <w:rPr>
                <w:rFonts w:eastAsia="Times New Roman" w:cs="Times New Roman" w:ascii="Times New Roman" w:hAnsi="Times New Roman"/>
                <w:color w:val="00000A"/>
                <w:kern w:val="0"/>
                <w:sz w:val="24"/>
                <w:szCs w:val="24"/>
                <w:u w:val="single"/>
                <w:lang w:val="en-US" w:eastAsia="zh-CN" w:bidi="ar-SA"/>
              </w:rPr>
              <w:t>Шапкина</w:t>
            </w:r>
          </w:p>
        </w:tc>
      </w:tr>
    </w:tbl>
    <w:p>
      <w:pPr>
        <w:pStyle w:val="Style41"/>
        <w:widowControl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9365</TotalTime>
  <Application>LibreOffice/7.0.1.2$Windows_x86 LibreOffice_project/7cbcfc562f6eb6708b5ff7d7397325de9e764452</Application>
  <Pages>2</Pages>
  <Words>391</Words>
  <Characters>2858</Characters>
  <CharactersWithSpaces>3479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2020-11-23T11:44:39Z</dcterms:modified>
  <cp:revision>392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