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zxx" w:bidi="zxx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zxx" w:bidi="zxx"/>
        </w:rPr>
        <w:t>№</w:t>
      </w:r>
      <w:r>
        <w:rPr>
          <w:rFonts w:eastAsia="Times New Roman"/>
          <w:b/>
          <w:bCs/>
          <w:sz w:val="20"/>
          <w:szCs w:val="20"/>
          <w:lang w:val="ru-RU" w:eastAsia="zxx" w:bidi="zxx"/>
        </w:rPr>
        <w:t>03.2-4/456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zxx" w:bidi="zxx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zxx" w:bidi="zxx"/>
        </w:rPr>
        <w:t>"Поставка многофункциональных устройств для нужд Курской областной Думы"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zxx" w:bidi="zxx"/>
        </w:rPr>
        <w:t xml:space="preserve">(№ извещения 0744200000220003335)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zxx" w:bidi="zxx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  <w:t>24.11.20</w:t>
      </w:r>
      <w:r>
        <w:rPr>
          <w:rFonts w:eastAsia="Times New Roman"/>
          <w:sz w:val="20"/>
          <w:szCs w:val="20"/>
          <w:lang w:val="ru-RU" w:eastAsia="zxx" w:bidi="zxx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  <w:t>Заказчик: КУРСКАЯ ОБЛАСТНАЯ ДУМА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  <w:t xml:space="preserve">Наименование закупки: Поставка многофункциональных устройств для нужд Курской областной Думы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  <w:t>Идентификационный код закупки: 202462903993046320100100110040000242</w:t>
      </w:r>
    </w:p>
    <w:p>
      <w:pPr>
        <w:pStyle w:val="Normal"/>
        <w:rPr>
          <w:lang w:val="ru-RU" w:eastAsia="zxx" w:bidi="zxx"/>
        </w:rPr>
      </w:pPr>
      <w:r>
        <w:rPr>
          <w:lang w:val="ru-RU" w:eastAsia="zxx" w:bidi="zxx"/>
        </w:rPr>
      </w:r>
    </w:p>
    <w:p>
      <w:pPr>
        <w:pStyle w:val="Normal"/>
        <w:rPr>
          <w:lang w:val="ru-RU" w:eastAsia="zxx" w:bidi="zxx"/>
        </w:rPr>
      </w:pPr>
      <w:r>
        <w:rPr>
          <w:rFonts w:eastAsia="Times New Roman"/>
          <w:sz w:val="20"/>
          <w:szCs w:val="20"/>
          <w:lang w:val="ru-RU" w:eastAsia="zxx" w:bidi="zxx"/>
        </w:rPr>
        <w:t>Начальная (максимальная) цена контракта/Максимальное значение цены контракта: 145 916,70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  <w:t>Снижение НМЦК, %: 9.63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Москаленко Маргарита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Щемелева Татьяна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Ветчинов Владимир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Москаленко Маргарита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Щемелева Татьяна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Ветчинов Владимир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jc w:val="both"/>
        <w:rPr>
          <w:lang w:val="ru-RU" w:eastAsia="zxx" w:bidi="zxx"/>
        </w:rPr>
      </w:pPr>
      <w:r>
        <w:rPr>
          <w:rFonts w:eastAsia="Times New Roman"/>
          <w:sz w:val="20"/>
          <w:szCs w:val="20"/>
          <w:lang w:val="ru-RU" w:eastAsia="zxx" w:bidi="zxx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85"/>
        <w:gridCol w:w="3300"/>
        <w:gridCol w:w="2077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Идентификационный номер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Наименование / ИНН участника аукциона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Обоснование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EA-64225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131 867,56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-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EA-63963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132 597,14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-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EA-63432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"РЕАЛИЗАЦИИ НОВЫХ ТЕХНОЛОГИЙ" / 4632051060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135 515,46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-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EA-64217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"ЛИДЕР" / 7814233222</w:t>
            </w:r>
          </w:p>
        </w:tc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144 270,42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85"/>
        <w:gridCol w:w="3333"/>
        <w:gridCol w:w="2052"/>
        <w:gridCol w:w="1666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Идентификационный номер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Наименование / ИНН участника аукциона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 xml:space="preserve">Решение 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EA-64225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131 867,56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EA-64225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131 867,56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EA-64225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131 867,56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Москаленко Маргарита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EA-64225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131 867,56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Щемелева Татьяна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EA-64225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131 867,56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Ветчинов Владимир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EA-64225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131 867,56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EA-63963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132 597,14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EA-63963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132 597,14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EA-63963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132 597,14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Москаленко Маргарита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EA-63963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132 597,14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Щемелева Татьяна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EA-63963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132 597,14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Ветчинов Владимир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EA-63963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132 597,14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EA-63432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"РЕАЛИЗАЦИИ НОВЫХ ТЕХНОЛОГИЙ" / 4632051060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135 515,46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EA-63432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"РЕАЛИЗАЦИИ НОВЫХ ТЕХНОЛОГИЙ" / 4632051060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135 515,46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EA-63432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"РЕАЛИЗАЦИИ НОВЫХ ТЕХНОЛОГИЙ" / 4632051060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135 515,46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Москаленко Маргарита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EA-63432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"РЕАЛИЗАЦИИ НОВЫХ ТЕХНОЛОГИЙ" / 4632051060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135 515,46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Щемелева Татьяна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EA-63432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"РЕАЛИЗАЦИИ НОВЫХ ТЕХНОЛОГИЙ" / 4632051060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135 515,46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Ветчинов Владимир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EA-63432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"РЕАЛИЗАЦИИ НОВЫХ ТЕХНОЛОГИЙ" / 4632051060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135 515,46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EA-64217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"ЛИДЕР" / 7814233222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144 270,42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EA-64217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"ЛИДЕР" / 7814233222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144 270,42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EA-64217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"ЛИДЕР" / 7814233222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144 270,42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Москаленко Маргарита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EA-64217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"ЛИДЕР" / 7814233222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144 270,42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Щемелева Татьяна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EA-64217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"ЛИДЕР" / 7814233222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144 270,42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Ветчинов Владимир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EA-64217</w:t>
            </w:r>
          </w:p>
        </w:tc>
        <w:tc>
          <w:tcPr>
            <w:tcW w:w="3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"ЛИДЕР" / 7814233222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144 270,42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jc w:val="both"/>
        <w:rPr>
          <w:lang w:val="ru-RU" w:eastAsia="zxx" w:bidi="zxx"/>
        </w:rPr>
      </w:pPr>
      <w:r>
        <w:rPr>
          <w:rFonts w:eastAsia="Times New Roman"/>
          <w:sz w:val="20"/>
          <w:szCs w:val="20"/>
          <w:lang w:val="ru-RU" w:eastAsia="zxx" w:bidi="zxx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"ИНТЕГРАЦИОННЫЕ РЕШЕНИЯ", предложивший цену контракта 131 867,56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jc w:val="both"/>
        <w:rPr>
          <w:lang w:val="ru-RU" w:eastAsia="zxx" w:bidi="zxx"/>
        </w:rPr>
      </w:pPr>
      <w:r>
        <w:rPr>
          <w:rFonts w:eastAsia="Times New Roman"/>
          <w:sz w:val="20"/>
          <w:szCs w:val="20"/>
          <w:lang w:val="ru-RU" w:eastAsia="zxx" w:bidi="zxx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"ИНТЕГРАЦИОННЫЕ РЕШЕНИЯ",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jc w:val="both"/>
        <w:rPr>
          <w:lang w:val="ru-RU" w:eastAsia="zxx" w:bidi="zxx"/>
        </w:rPr>
      </w:pPr>
      <w:r>
        <w:rPr>
          <w:rFonts w:eastAsia="Times New Roman"/>
          <w:sz w:val="20"/>
          <w:szCs w:val="20"/>
          <w:lang w:val="ru-RU" w:eastAsia="zxx" w:bidi="zxx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lang w:val="ru-RU" w:eastAsia="zxx" w:bidi="zxx"/>
        </w:rPr>
      </w:pPr>
      <w:r>
        <w:rPr>
          <w:rFonts w:eastAsia="Times New Roman"/>
          <w:sz w:val="20"/>
          <w:szCs w:val="20"/>
          <w:lang w:val="ru-RU" w:eastAsia="zxx" w:bidi="zxx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Москаленко Маргарита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Щемелева Татьяна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Ветчинов Владимир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LibreOffice/6.4.3.2$Windows_x86 LibreOffice_project/747b5d0ebf89f41c860ec2a39efd7cb15b54f2d8</Application>
  <Pages>4</Pages>
  <Words>827</Words>
  <Characters>6402</Characters>
  <CharactersWithSpaces>7025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2020-11-24T14:03:04Z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