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 03.1-4/2043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"Поставка лекарственных препаратов (МНН АДАЛИМУМАБ)" 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="0" w:after="0"/>
        <w:ind w:left="0" w:right="0" w:hanging="0"/>
        <w:jc w:val="center"/>
        <w:rPr>
          <w:lang w:val="ru-RU" w:eastAsia="ru-RU" w:bidi="ar-SA"/>
        </w:rPr>
      </w:pPr>
      <w:r>
        <w:rPr>
          <w:rFonts w:eastAsia="Times New Roman"/>
          <w:b/>
          <w:bCs/>
          <w:color w:val="000000"/>
          <w:sz w:val="20"/>
          <w:szCs w:val="20"/>
          <w:lang w:val="ru-RU" w:eastAsia="ru-RU" w:bidi="ar-SA"/>
        </w:rPr>
        <w:t>Регистрационный номер 09-05/21487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>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лекарственных препаратов (МНН АДАЛИМУМАБ)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202462904003746320100100120662120323</w:t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2 463 436,80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EA-64900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"Р-ФАРМ" / 7726311464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"Р-ФАРМ" / 7726311464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"Р-ФАРМ" / 7726311464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"Р-ФАРМ" / 7726311464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"Р-ФАРМ" / 7726311464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"Р-ФАРМ" / 7726311464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"Р-ФАРМ" / 7726311464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"Р-ФАРМ" / 7726311464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"Р-ФАРМ".</w:t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 w:cs="Times New Roman"/>
          <w:sz w:val="20"/>
          <w:szCs w:val="20"/>
          <w:lang w:val="ru-RU" w:eastAsia="ru-RU" w:bidi="ar-SA"/>
        </w:rPr>
        <w:t>Протокол составлен в одном экземпляре, который храниться в ОКУ «Центр закупок Курской 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LibreOffice/7.0.1.2$Windows_X86_64 LibreOffice_project/7cbcfc562f6eb6708b5ff7d7397325de9e764452</Application>
  <Pages>2</Pages>
  <Words>481</Words>
  <Characters>3661</Characters>
  <CharactersWithSpaces>4056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2020-11-26T12:17:38Z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