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№03.4-4/1722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бензина автомобильного АИ-92 экологического класса не ниже К5 (розничная реализация), топлива дизельного зимнего экологического класса не ниже К5 (розничная поставка)"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.11.20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бензина автомобильного АИ-92 экологического класса не ниже К5 (розничная реализация), топлива дизельного зимнего экологического класса не ниже К5 (розничная поставка)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202463000551046320100103230011920000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803 160,00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Виктор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Виктор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Виктор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734 638,00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Виктор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EA-64014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738 654,38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Виктор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770 854,20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"СПЕЦПРОМ-К", предложивший цену контракта 734 638,00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"СПЕЦПРОМ-К",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Бочарников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Сидоров Виктор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LibreOffice/7.0.3.1$Windows_X86_64 LibreOffice_project/d7547858d014d4cf69878db179d326fc3483e082</Application>
  <Pages>5</Pages>
  <Words>805</Words>
  <Characters>6221</Characters>
  <CharactersWithSpaces>6839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2020-11-26T13:31:39Z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