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 xml:space="preserve">Протокол </w:t>
      </w:r>
      <w:r>
        <w:rPr>
          <w:rFonts w:eastAsia="Times New Roman"/>
          <w:b/>
          <w:bCs/>
          <w:sz w:val="20"/>
          <w:szCs w:val="20"/>
        </w:rPr>
        <w:t>№03.4-4/1832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 </w:t>
      </w: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масла сливочного"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0744200000220003567)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 xml:space="preserve">04.12.20 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СТАЦИОНАРНОГО СОЦИАЛЬНОГО ОБСЛУЖИВАНИЯ КУРСКОЙ ОБЛАСТИ "ОЛЬШАНСКИЙ ПСИХОНЕВРОЛОГИЧЕСКИЙ ИНТЕРНАТ"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масла сливочного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202461300196346130100100180011051244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425 925,00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28.63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Ситников Олег Николаевич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Квашнина Галина Николаевна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Трофимова Валентина Николаевна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Петькова Ирина Викторовна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заседании аукционной комиссии присутствуют:</w:t>
      </w:r>
    </w:p>
    <w:tbl>
      <w:tblPr>
        <w:tblW w:w="5000" w:type="pct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Ситников Олег Николаевич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Квашнина Галина Николаевна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Трофимова Валентина Николаевна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Петькова Ирина Викторовна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034"/>
        <w:gridCol w:w="1668"/>
        <w:gridCol w:w="1859"/>
        <w:gridCol w:w="1671"/>
        <w:gridCol w:w="1745"/>
      </w:tblGrid>
      <w:tr>
        <w:trPr>
          <w:trHeight w:val="285" w:hRule="atLeast"/>
        </w:trPr>
        <w:tc>
          <w:tcPr>
            <w:tcW w:w="9977" w:type="dxa"/>
            <w:gridSpan w:val="5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rFonts w:eastAsia="Times New Roman"/>
              </w:rPr>
            </w:pPr>
            <w:bookmarkStart w:id="1" w:name="__DdeLink__148_3082067383"/>
            <w:bookmarkEnd w:id="1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67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EA-65425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"ВЕГА" / 4632254286</w:t>
            </w:r>
          </w:p>
        </w:tc>
        <w:tc>
          <w:tcPr>
            <w:tcW w:w="18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303 997,50 руб.</w:t>
            </w:r>
          </w:p>
        </w:tc>
        <w:tc>
          <w:tcPr>
            <w:tcW w:w="167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EA-65374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ЦИНКАЛОВ ДМИТРИЙ ВЛАДИМИРОВИЧ / 462900713991</w:t>
            </w:r>
          </w:p>
        </w:tc>
        <w:tc>
          <w:tcPr>
            <w:tcW w:w="18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306 480,00 руб.</w:t>
            </w:r>
          </w:p>
        </w:tc>
        <w:tc>
          <w:tcPr>
            <w:tcW w:w="167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EA-65464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 / 4632176951</w:t>
            </w:r>
          </w:p>
        </w:tc>
        <w:tc>
          <w:tcPr>
            <w:tcW w:w="18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312 870,00 руб.</w:t>
            </w:r>
          </w:p>
        </w:tc>
        <w:tc>
          <w:tcPr>
            <w:tcW w:w="167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EA-65209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"ПРОДСНАБ" / 4632058813</w:t>
            </w:r>
          </w:p>
        </w:tc>
        <w:tc>
          <w:tcPr>
            <w:tcW w:w="18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337 620,37 руб.</w:t>
            </w:r>
          </w:p>
        </w:tc>
        <w:tc>
          <w:tcPr>
            <w:tcW w:w="167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EA-65417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"ПРОДИНВЕСТ" / 4632097499</w:t>
            </w:r>
          </w:p>
        </w:tc>
        <w:tc>
          <w:tcPr>
            <w:tcW w:w="18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397 845,00 руб.</w:t>
            </w:r>
          </w:p>
        </w:tc>
        <w:tc>
          <w:tcPr>
            <w:tcW w:w="167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832"/>
        <w:gridCol w:w="1685"/>
        <w:gridCol w:w="1810"/>
        <w:gridCol w:w="1909"/>
        <w:gridCol w:w="1741"/>
      </w:tblGrid>
      <w:tr>
        <w:trPr/>
        <w:tc>
          <w:tcPr>
            <w:tcW w:w="9977" w:type="dxa"/>
            <w:gridSpan w:val="5"/>
            <w:tcBorders/>
            <w:shd w:color="auto" w:fill="auto" w:val="clear"/>
          </w:tcPr>
          <w:p>
            <w:pPr>
              <w:pStyle w:val="Normal"/>
              <w:widowControl w:val="false"/>
              <w:ind w:left="-45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EA-65425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"ВЕГА" / 4632254286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303 997,50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EA-65425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"ВЕГА" / 4632254286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303 997,50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EA-65425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"ВЕГА" / 4632254286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303 997,50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Ситников Олег Николаевич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EA-65425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"ВЕГА" / 4632254286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303 997,50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Квашнина Галина Николаевна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EA-65425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"ВЕГА" / 4632254286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303 997,50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Трофимова Валентина Николаевна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EA-65425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"ВЕГА" / 4632254286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303 997,50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Петькова Ирина Викторовна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EA-65374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ЦИНКАЛОВ ДМИТРИЙ ВЛАДИМИРОВИЧ / 462900713991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306 480,00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EA-65374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ЦИНКАЛОВ ДМИТРИЙ ВЛАДИМИРОВИЧ / 462900713991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306 480,00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EA-65374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ЦИНКАЛОВ ДМИТРИЙ ВЛАДИМИРОВИЧ / 462900713991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306 480,00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Ситников Олег Николаевич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EA-65374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ЦИНКАЛОВ ДМИТРИЙ ВЛАДИМИРОВИЧ / 462900713991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306 480,00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Квашнина Галина Николаевна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EA-65374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ЦИНКАЛОВ ДМИТРИЙ ВЛАДИМИРОВИЧ / 462900713991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306 480,00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Трофимова Валентина Николаевна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EA-65374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ЦИНКАЛОВ ДМИТРИЙ ВЛАДИМИРОВИЧ / 462900713991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306 480,00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Петькова Ирина Викторовна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EA-65464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 / 4632176951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312 870,00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EA-65464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 / 4632176951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312 870,00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EA-65464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 / 4632176951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312 870,00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Ситников Олег Николаевич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EA-65464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 / 4632176951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312 870,00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Квашнина Галина Николаевна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EA-65464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 / 4632176951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312 870,00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Трофимова Валентина Николаевна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EA-65464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 / 4632176951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312 870,00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Петькова Ирина Викторовна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EA-65209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"ПРОДСНАБ" / 4632058813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337 620,37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EA-65209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"ПРОДСНАБ" / 4632058813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337 620,37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EA-65209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"ПРОДСНАБ" / 4632058813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337 620,37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Ситников Олег Николаевич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EA-65209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"ПРОДСНАБ" / 4632058813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337 620,37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Квашнина Галина Николаевна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EA-65209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"ПРОДСНАБ" / 4632058813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337 620,37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Трофимова Валентина Николаевна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EA-65209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"ПРОДСНАБ" / 4632058813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337 620,37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Петькова Ирина Викторовна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EA-65417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"ПРОДИНВЕСТ" / 4632097499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397 845,00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EA-65417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"ПРОДИНВЕСТ" / 4632097499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397 845,00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EA-65417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"ПРОДИНВЕСТ" / 4632097499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397 845,00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Ситников Олег Николаевич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EA-65417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"ПРОДИНВЕСТ" / 4632097499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397 845,00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Квашнина Галина Николаевна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EA-65417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"ПРОДИНВЕСТ" / 4632097499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397 845,00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Трофимова Валентина Николаевна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EA-65417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"ПРОДИНВЕСТ" / 4632097499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397 845,00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Петькова Ирина Викторовна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"ВЕГА", предложивший цену контракта 303 997,50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"ВЕГА",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Ситников Олег Николаевич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Квашнина Галина Николаевна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Трофимова Валентина Николаевна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Петькова Ирина Викторовна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Application>LibreOffice/7.0.1.2$Windows_x86 LibreOffice_project/7cbcfc562f6eb6708b5ff7d7397325de9e764452</Application>
  <Pages>6</Pages>
  <Words>884</Words>
  <Characters>6691</Characters>
  <CharactersWithSpaces>7345</CharactersWithSpaces>
  <Paragraphs>243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2020-12-04T13:33:14Z</dcterms:modified>
  <cp:revision>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