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03.1-4/2302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0744200000220003556)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09-05/21517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 </w:t>
      </w:r>
      <w:r>
        <w:rPr>
          <w:rFonts w:eastAsia="Times New Roman"/>
          <w:sz w:val="20"/>
          <w:szCs w:val="20"/>
          <w:lang w:val="ru-RU"/>
        </w:rPr>
        <w:t xml:space="preserve">декабря </w:t>
      </w:r>
      <w:r>
        <w:rPr>
          <w:rFonts w:eastAsia="Times New Roman"/>
          <w:sz w:val="20"/>
          <w:szCs w:val="20"/>
          <w:lang w:val="en-US"/>
        </w:rPr>
        <w:t xml:space="preserve">2020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202462901942046320100101120060000244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Землянских Марина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Землянских Марина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70 380,00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на основании нормативных правовых актов, принятых в соответствии со статьей 14 Федерального</w:t>
            </w:r>
            <w:r>
              <w:rPr>
                <w:sz w:val="20"/>
                <w:szCs w:val="20"/>
                <w:lang w:val="en-US"/>
              </w:rPr>
              <w:t xml:space="preserve"> закона №44-ФЗ</w:t>
              <w:br/>
              <w:br/>
              <w:t xml:space="preserve">Заявка Участника с </w:t>
            </w:r>
            <w:r>
              <w:rPr>
                <w:sz w:val="19"/>
                <w:szCs w:val="19"/>
                <w:lang w:val="en-US"/>
              </w:rPr>
              <w:t>Идентификационным номером ЕА-65097 признана не соответствующей требованиям, установленным аукционной документации (Раздел 38, ч.6,п.б вторые части)  в соответствии с п. 3 ч. 6 ст. 69 44-ФЗ, а именно: Участник с Идентификационным номером ЕА-65097 не приложил в составе вторых частей заявки копии сертификата о происхождении товара, выданного уполномоченным органом (организацией) государства –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– в случае соблюдения условий, указанных в постановлении Правительства РФ от 5 февраля 2015г. № 102 "Об ограничениях и условиях допуска отдельных видов медицинских изделий, происходящих из иностранных</w:t>
            </w:r>
            <w:r>
              <w:rPr>
                <w:sz w:val="20"/>
                <w:szCs w:val="20"/>
                <w:lang w:val="en-US"/>
              </w:rPr>
              <w:t xml:space="preserve"> государств, для целей осуществления закупок для обеспечения государственных и муниципальных нужд" (форма СТ-1) (в случае отсутствия сертификата формы СТ-1 допускается предоставление акта экспертизы Торгово-промышленной палатой РФ, либо аналогичного документа, выданного Торгово-промышленной палатой РФ)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"МАКСИТРЕЙД" / 1215223954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70 380,00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"ББ ГРУП" / 1215228078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82 799,99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Землянских Марина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"МАКСИТРЕЙД" / 1215223954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"МАКСИТРЕЙД" / 1215223954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"МАКСИТРЕЙД" / 1215223954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"МАКСИТРЕЙД" / 1215223954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Землянских Марина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"МАКСИТРЕЙД" / 1215223954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"МАКСИТРЕЙД" / 1215223954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"ББ ГРУП" / 1215228078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82 799,99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"ББ ГРУП" / 1215228078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82 799,99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"ББ ГРУП" / 1215228078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82 799,99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"ББ ГРУП" / 1215228078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82 799,99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Землянских Марина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"ББ ГРУП" / 1215228078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82 799,99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"ББ ГРУП" / 1215228078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82 799,99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"МАКСИТРЕЙД", предложивший цену контракта 70 380,00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"МАКСИТРЕЙД",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Землянских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LibreOffice/6.4.3.2$Windows_x86 LibreOffice_project/747b5d0ebf89f41c860ec2a39efd7cb15b54f2d8</Application>
  <Pages>5</Pages>
  <Words>866</Words>
  <Characters>6464</Characters>
  <CharactersWithSpaces>7166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2020-12-04T14:18:13Z</cp:lastPrinted>
  <dcterms:modified xsi:type="dcterms:W3CDTF">2020-12-04T14:19:54Z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