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B5" w:rsidRDefault="00814F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03.2-4/515</w:t>
      </w:r>
    </w:p>
    <w:p w:rsidR="009B0EB5" w:rsidRDefault="00814F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9B0EB5" w:rsidRDefault="00814F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"Приобретение многофункционального печатающего устройства (МФУ), в целях реализации регионального проекта «Создание единого цифрового контура в здравоохранении на основе единой государственной </w:t>
      </w:r>
      <w:r>
        <w:rPr>
          <w:rFonts w:eastAsia="Times New Roman"/>
          <w:b/>
          <w:bCs/>
          <w:sz w:val="20"/>
          <w:szCs w:val="20"/>
        </w:rPr>
        <w:t>информационной системы здравоохранения (ЕГИСЗ)»"</w:t>
      </w:r>
    </w:p>
    <w:p w:rsidR="009B0EB5" w:rsidRPr="00E3317E" w:rsidRDefault="00814FB5">
      <w:pPr>
        <w:ind w:firstLine="567"/>
        <w:jc w:val="center"/>
        <w:rPr>
          <w:rFonts w:eastAsia="Times New Roman"/>
          <w:b/>
          <w:bCs/>
        </w:rPr>
      </w:pPr>
      <w:r w:rsidRPr="00E331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3317E">
        <w:rPr>
          <w:rFonts w:eastAsia="Times New Roman"/>
          <w:b/>
          <w:bCs/>
          <w:sz w:val="20"/>
          <w:szCs w:val="20"/>
        </w:rPr>
        <w:t xml:space="preserve"> 0744200000220003722) </w:t>
      </w:r>
    </w:p>
    <w:p w:rsidR="009B0EB5" w:rsidRPr="00E3317E" w:rsidRDefault="00E3317E">
      <w:pPr>
        <w:ind w:firstLine="567"/>
        <w:jc w:val="right"/>
      </w:pPr>
      <w:r>
        <w:rPr>
          <w:rFonts w:eastAsia="Times New Roman"/>
          <w:sz w:val="20"/>
          <w:szCs w:val="20"/>
        </w:rPr>
        <w:t>“04</w:t>
      </w:r>
      <w:r w:rsidR="00814FB5" w:rsidRPr="00E3317E">
        <w:rPr>
          <w:rFonts w:eastAsia="Times New Roman"/>
          <w:sz w:val="20"/>
          <w:szCs w:val="20"/>
        </w:rPr>
        <w:t xml:space="preserve">” </w:t>
      </w:r>
      <w:r w:rsidR="00814FB5">
        <w:rPr>
          <w:rFonts w:eastAsia="Times New Roman"/>
          <w:sz w:val="20"/>
          <w:szCs w:val="20"/>
        </w:rPr>
        <w:t xml:space="preserve">декабря 2020 года </w:t>
      </w:r>
    </w:p>
    <w:p w:rsidR="009B0EB5" w:rsidRPr="00E3317E" w:rsidRDefault="009B0EB5">
      <w:pPr>
        <w:ind w:firstLine="567"/>
        <w:rPr>
          <w:rFonts w:eastAsia="Times New Roman"/>
          <w:sz w:val="20"/>
          <w:szCs w:val="20"/>
        </w:rPr>
      </w:pPr>
    </w:p>
    <w:p w:rsidR="009B0EB5" w:rsidRPr="00E3317E" w:rsidRDefault="00814FB5">
      <w:r>
        <w:rPr>
          <w:rFonts w:eastAsia="Times New Roman"/>
          <w:sz w:val="20"/>
          <w:szCs w:val="20"/>
        </w:rPr>
        <w:t>Место</w:t>
      </w:r>
      <w:r w:rsidRPr="00E331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3317E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E3317E">
        <w:rPr>
          <w:rFonts w:eastAsia="Times New Roman"/>
          <w:sz w:val="20"/>
          <w:szCs w:val="20"/>
        </w:rPr>
        <w:t>обл</w:t>
      </w:r>
      <w:proofErr w:type="spellEnd"/>
      <w:r w:rsidRPr="00E3317E">
        <w:rPr>
          <w:rFonts w:eastAsia="Times New Roman"/>
          <w:sz w:val="20"/>
          <w:szCs w:val="20"/>
        </w:rPr>
        <w:t>, Курск г, Красный Октябрь, д.21, ОФИС 3</w:t>
      </w:r>
    </w:p>
    <w:p w:rsidR="009B0EB5" w:rsidRPr="00E3317E" w:rsidRDefault="009B0EB5">
      <w:pPr>
        <w:rPr>
          <w:rFonts w:eastAsia="Times New Roman"/>
          <w:sz w:val="20"/>
          <w:szCs w:val="20"/>
        </w:rPr>
      </w:pPr>
    </w:p>
    <w:p w:rsidR="009B0EB5" w:rsidRPr="00E3317E" w:rsidRDefault="00814FB5">
      <w:r>
        <w:rPr>
          <w:rFonts w:eastAsia="Times New Roman"/>
          <w:sz w:val="20"/>
          <w:szCs w:val="20"/>
        </w:rPr>
        <w:t>Организатор</w:t>
      </w:r>
      <w:r w:rsidRPr="00E331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317E">
        <w:rPr>
          <w:rFonts w:eastAsia="Times New Roman"/>
          <w:sz w:val="20"/>
          <w:szCs w:val="20"/>
        </w:rPr>
        <w:t>: ОБЛАСТНОЕ КАЗЕННОЕ УЧРЕЖ</w:t>
      </w:r>
      <w:r w:rsidRPr="00E3317E">
        <w:rPr>
          <w:rFonts w:eastAsia="Times New Roman"/>
          <w:sz w:val="20"/>
          <w:szCs w:val="20"/>
        </w:rPr>
        <w:t>ДЕНИЕ "ЦЕНТР ЗАКУПОК КУРСКОЙ ОБЛАСТИ"</w:t>
      </w:r>
    </w:p>
    <w:p w:rsidR="009B0EB5" w:rsidRPr="00E3317E" w:rsidRDefault="009B0EB5">
      <w:pPr>
        <w:rPr>
          <w:rFonts w:eastAsia="Times New Roman"/>
          <w:sz w:val="20"/>
          <w:szCs w:val="20"/>
        </w:rPr>
      </w:pPr>
    </w:p>
    <w:p w:rsidR="009B0EB5" w:rsidRPr="00E3317E" w:rsidRDefault="00814FB5">
      <w:r w:rsidRPr="00E3317E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ГОРОДСКАЯ ДЕТСКАЯ ПОЛИКЛИНИКА</w:t>
      </w:r>
      <w:r w:rsidR="00E3317E">
        <w:rPr>
          <w:rFonts w:eastAsia="Times New Roman"/>
          <w:sz w:val="20"/>
          <w:szCs w:val="20"/>
        </w:rPr>
        <w:t xml:space="preserve"> № 8" КОМИТЕТА ЗДРАВООХРАНЕНИЯ </w:t>
      </w:r>
      <w:bookmarkStart w:id="0" w:name="_GoBack"/>
      <w:bookmarkEnd w:id="0"/>
      <w:r w:rsidRPr="00E3317E">
        <w:rPr>
          <w:rFonts w:eastAsia="Times New Roman"/>
          <w:sz w:val="20"/>
          <w:szCs w:val="20"/>
        </w:rPr>
        <w:t>КУРСКОЙ ОБЛАСТИ</w:t>
      </w:r>
    </w:p>
    <w:p w:rsidR="009B0EB5" w:rsidRPr="00E3317E" w:rsidRDefault="009B0EB5">
      <w:pPr>
        <w:rPr>
          <w:rFonts w:eastAsia="Times New Roman"/>
          <w:sz w:val="20"/>
          <w:szCs w:val="20"/>
        </w:rPr>
      </w:pPr>
    </w:p>
    <w:p w:rsidR="009B0EB5" w:rsidRPr="00E3317E" w:rsidRDefault="00814F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331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3317E">
        <w:rPr>
          <w:rFonts w:eastAsia="Times New Roman"/>
          <w:sz w:val="20"/>
          <w:szCs w:val="20"/>
        </w:rPr>
        <w:t>: Приобретение многофункционального печатающего устро</w:t>
      </w:r>
      <w:r w:rsidRPr="00E3317E">
        <w:rPr>
          <w:rFonts w:eastAsia="Times New Roman"/>
          <w:sz w:val="20"/>
          <w:szCs w:val="20"/>
        </w:rPr>
        <w:t xml:space="preserve">йства (МФУ), в целях реализации регионального проекта «Создание единого цифрового контура в здравоохранении на основе единой государственной информационной системы здравоохранения (ЕГИСЗ)» </w:t>
      </w:r>
    </w:p>
    <w:p w:rsidR="009B0EB5" w:rsidRPr="00E3317E" w:rsidRDefault="009B0EB5">
      <w:pPr>
        <w:rPr>
          <w:rFonts w:eastAsia="Times New Roman"/>
          <w:sz w:val="20"/>
          <w:szCs w:val="20"/>
        </w:rPr>
      </w:pPr>
    </w:p>
    <w:p w:rsidR="009B0EB5" w:rsidRDefault="00814F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2024629040100463201001011700226202</w:t>
      </w:r>
      <w:r>
        <w:rPr>
          <w:rFonts w:eastAsia="Times New Roman"/>
          <w:sz w:val="20"/>
          <w:szCs w:val="20"/>
        </w:rPr>
        <w:t>44</w:t>
      </w:r>
    </w:p>
    <w:p w:rsidR="009B0EB5" w:rsidRDefault="009B0EB5"/>
    <w:p w:rsidR="009B0EB5" w:rsidRDefault="00814FB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80 217,32 руб.</w:t>
      </w:r>
    </w:p>
    <w:p w:rsidR="009B0EB5" w:rsidRPr="00E3317E" w:rsidRDefault="009B0EB5">
      <w:pPr>
        <w:rPr>
          <w:rFonts w:eastAsia="Times New Roman"/>
          <w:sz w:val="20"/>
          <w:szCs w:val="20"/>
        </w:rPr>
      </w:pPr>
    </w:p>
    <w:p w:rsidR="009B0EB5" w:rsidRPr="00E3317E" w:rsidRDefault="00814FB5">
      <w:r>
        <w:rPr>
          <w:rFonts w:eastAsia="Times New Roman"/>
          <w:sz w:val="20"/>
          <w:szCs w:val="20"/>
        </w:rPr>
        <w:t>Снижение</w:t>
      </w:r>
      <w:r w:rsidRPr="00E331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3317E">
        <w:rPr>
          <w:rFonts w:eastAsia="Times New Roman"/>
          <w:sz w:val="20"/>
          <w:szCs w:val="20"/>
        </w:rPr>
        <w:t>, %: 47.16</w:t>
      </w:r>
    </w:p>
    <w:p w:rsidR="009B0EB5" w:rsidRPr="00E3317E" w:rsidRDefault="009B0EB5">
      <w:pPr>
        <w:rPr>
          <w:rFonts w:eastAsia="Times New Roman"/>
          <w:sz w:val="20"/>
          <w:szCs w:val="20"/>
        </w:rPr>
      </w:pPr>
    </w:p>
    <w:p w:rsidR="009B0EB5" w:rsidRDefault="00814F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B0EB5">
        <w:tc>
          <w:tcPr>
            <w:tcW w:w="4960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B0EB5">
        <w:tc>
          <w:tcPr>
            <w:tcW w:w="4960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B0EB5">
        <w:tc>
          <w:tcPr>
            <w:tcW w:w="4960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B0EB5">
        <w:tc>
          <w:tcPr>
            <w:tcW w:w="4960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Абросимов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B0EB5">
        <w:tc>
          <w:tcPr>
            <w:tcW w:w="4960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Рыжкова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B0EB5">
        <w:tc>
          <w:tcPr>
            <w:tcW w:w="4960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B0EB5" w:rsidRDefault="009B0EB5">
      <w:pPr>
        <w:rPr>
          <w:rFonts w:eastAsia="Times New Roman"/>
          <w:sz w:val="20"/>
          <w:szCs w:val="20"/>
        </w:rPr>
      </w:pPr>
    </w:p>
    <w:p w:rsidR="009B0EB5" w:rsidRDefault="00814F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B0EB5">
        <w:tc>
          <w:tcPr>
            <w:tcW w:w="4960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</w:t>
            </w:r>
            <w:r>
              <w:rPr>
                <w:sz w:val="20"/>
                <w:szCs w:val="20"/>
                <w:lang w:val="en-US"/>
              </w:rPr>
              <w:t>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B0EB5">
        <w:tc>
          <w:tcPr>
            <w:tcW w:w="4960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B0EB5">
        <w:tc>
          <w:tcPr>
            <w:tcW w:w="4960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B0EB5">
        <w:tc>
          <w:tcPr>
            <w:tcW w:w="4960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Абросимов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B0EB5">
        <w:tc>
          <w:tcPr>
            <w:tcW w:w="4960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Рыжкова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B0EB5">
        <w:tc>
          <w:tcPr>
            <w:tcW w:w="4960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EB5" w:rsidRDefault="00814F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B0EB5" w:rsidRDefault="009B0EB5">
      <w:pPr>
        <w:rPr>
          <w:rFonts w:eastAsia="Times New Roman"/>
          <w:sz w:val="20"/>
          <w:szCs w:val="20"/>
        </w:rPr>
      </w:pPr>
    </w:p>
    <w:p w:rsidR="009B0EB5" w:rsidRDefault="00814FB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B0EB5" w:rsidRDefault="009B0EB5">
      <w:pPr>
        <w:rPr>
          <w:rFonts w:eastAsia="Times New Roman"/>
          <w:sz w:val="20"/>
          <w:szCs w:val="20"/>
        </w:rPr>
      </w:pPr>
    </w:p>
    <w:p w:rsidR="009B0EB5" w:rsidRDefault="00814F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</w:t>
      </w:r>
      <w:r>
        <w:rPr>
          <w:rFonts w:eastAsia="Times New Roman"/>
          <w:sz w:val="20"/>
          <w:szCs w:val="20"/>
        </w:rPr>
        <w:t>4.1 Федерального закона №44-ФЗ.</w:t>
      </w:r>
    </w:p>
    <w:p w:rsidR="009B0EB5" w:rsidRDefault="009B0E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91"/>
        <w:gridCol w:w="3054"/>
        <w:gridCol w:w="2046"/>
        <w:gridCol w:w="1473"/>
        <w:gridCol w:w="1413"/>
      </w:tblGrid>
      <w:tr w:rsidR="009B0EB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B0EB5" w:rsidRDefault="00814F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B0EB5">
        <w:tc>
          <w:tcPr>
            <w:tcW w:w="1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B0EB5">
        <w:tc>
          <w:tcPr>
            <w:tcW w:w="1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EA-66256</w:t>
            </w:r>
          </w:p>
        </w:tc>
        <w:tc>
          <w:tcPr>
            <w:tcW w:w="3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Pr="00E3317E" w:rsidRDefault="00814FB5">
            <w:pPr>
              <w:rPr>
                <w:sz w:val="20"/>
                <w:szCs w:val="20"/>
              </w:rPr>
            </w:pPr>
            <w:r w:rsidRPr="00E3317E">
              <w:rPr>
                <w:sz w:val="20"/>
                <w:szCs w:val="20"/>
              </w:rPr>
              <w:t xml:space="preserve">ОБЩЕСТВО С </w:t>
            </w:r>
            <w:r w:rsidRPr="00E3317E">
              <w:rPr>
                <w:sz w:val="20"/>
                <w:szCs w:val="20"/>
              </w:rPr>
              <w:t>ОГРАНИЧЕННОЙ ОТВЕТСТВЕННОСТЬЮ "ГИТОН" / 4632025590</w:t>
            </w:r>
          </w:p>
        </w:tc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42 390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B0EB5">
        <w:tc>
          <w:tcPr>
            <w:tcW w:w="1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EA-66208</w:t>
            </w:r>
          </w:p>
        </w:tc>
        <w:tc>
          <w:tcPr>
            <w:tcW w:w="3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Pr="00E3317E" w:rsidRDefault="00814FB5">
            <w:pPr>
              <w:rPr>
                <w:sz w:val="20"/>
                <w:szCs w:val="20"/>
              </w:rPr>
            </w:pPr>
            <w:r w:rsidRPr="00E3317E">
              <w:rPr>
                <w:sz w:val="20"/>
                <w:szCs w:val="20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42 791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B0EB5">
        <w:tc>
          <w:tcPr>
            <w:tcW w:w="1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EA-66240</w:t>
            </w:r>
          </w:p>
        </w:tc>
        <w:tc>
          <w:tcPr>
            <w:tcW w:w="3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 АРТЕМ ИГОРЕВИЧ / 660312385706</w:t>
            </w:r>
          </w:p>
        </w:tc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43 </w:t>
            </w:r>
            <w:r>
              <w:rPr>
                <w:sz w:val="20"/>
                <w:szCs w:val="20"/>
                <w:lang w:val="en-US"/>
              </w:rPr>
              <w:t>994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B0EB5" w:rsidRDefault="009B0E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23"/>
        <w:gridCol w:w="2891"/>
        <w:gridCol w:w="1936"/>
        <w:gridCol w:w="1814"/>
        <w:gridCol w:w="1413"/>
      </w:tblGrid>
      <w:tr w:rsidR="009B0EB5">
        <w:tc>
          <w:tcPr>
            <w:tcW w:w="9977" w:type="dxa"/>
            <w:gridSpan w:val="5"/>
            <w:shd w:val="clear" w:color="auto" w:fill="auto"/>
          </w:tcPr>
          <w:p w:rsidR="009B0EB5" w:rsidRDefault="00814FB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B0EB5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B0EB5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EA-66256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Pr="00E3317E" w:rsidRDefault="00814FB5">
            <w:pPr>
              <w:rPr>
                <w:sz w:val="20"/>
                <w:szCs w:val="20"/>
              </w:rPr>
            </w:pPr>
            <w:r w:rsidRPr="00E3317E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42 390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EB5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EA-66256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Pr="00E3317E" w:rsidRDefault="00814FB5">
            <w:pPr>
              <w:rPr>
                <w:sz w:val="20"/>
                <w:szCs w:val="20"/>
              </w:rPr>
            </w:pPr>
            <w:r w:rsidRPr="00E3317E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42 390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EB5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EA-66256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Pr="00E3317E" w:rsidRDefault="00814FB5">
            <w:pPr>
              <w:rPr>
                <w:sz w:val="20"/>
                <w:szCs w:val="20"/>
              </w:rPr>
            </w:pPr>
            <w:r w:rsidRPr="00E3317E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42 390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EB5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EA-66256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Pr="00E3317E" w:rsidRDefault="00814FB5">
            <w:pPr>
              <w:rPr>
                <w:sz w:val="20"/>
                <w:szCs w:val="20"/>
              </w:rPr>
            </w:pPr>
            <w:r w:rsidRPr="00E3317E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42 390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Абросимов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EB5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EA-66256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Pr="00E3317E" w:rsidRDefault="00814FB5">
            <w:pPr>
              <w:rPr>
                <w:sz w:val="20"/>
                <w:szCs w:val="20"/>
              </w:rPr>
            </w:pPr>
            <w:r w:rsidRPr="00E3317E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42 390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Рыжкова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EB5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EA-66256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Pr="00E3317E" w:rsidRDefault="00814FB5">
            <w:pPr>
              <w:rPr>
                <w:sz w:val="20"/>
                <w:szCs w:val="20"/>
              </w:rPr>
            </w:pPr>
            <w:r w:rsidRPr="00E3317E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42 390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EB5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EA-66208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Pr="00E3317E" w:rsidRDefault="00814FB5">
            <w:pPr>
              <w:rPr>
                <w:sz w:val="20"/>
                <w:szCs w:val="20"/>
              </w:rPr>
            </w:pPr>
            <w:r w:rsidRPr="00E3317E">
              <w:rPr>
                <w:sz w:val="20"/>
                <w:szCs w:val="20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42 791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EB5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EA-66208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Pr="00E3317E" w:rsidRDefault="00814FB5">
            <w:pPr>
              <w:rPr>
                <w:sz w:val="20"/>
                <w:szCs w:val="20"/>
              </w:rPr>
            </w:pPr>
            <w:r w:rsidRPr="00E3317E">
              <w:rPr>
                <w:sz w:val="20"/>
                <w:szCs w:val="20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 </w:t>
            </w:r>
            <w:r>
              <w:rPr>
                <w:sz w:val="20"/>
                <w:szCs w:val="20"/>
                <w:lang w:val="en-US"/>
              </w:rPr>
              <w:t>791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EB5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EA-66208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Pr="00E3317E" w:rsidRDefault="00814FB5">
            <w:pPr>
              <w:rPr>
                <w:sz w:val="20"/>
                <w:szCs w:val="20"/>
              </w:rPr>
            </w:pPr>
            <w:r w:rsidRPr="00E3317E">
              <w:rPr>
                <w:sz w:val="20"/>
                <w:szCs w:val="20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42 791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EB5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EA-66208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Pr="00E3317E" w:rsidRDefault="00814FB5">
            <w:pPr>
              <w:rPr>
                <w:sz w:val="20"/>
                <w:szCs w:val="20"/>
              </w:rPr>
            </w:pPr>
            <w:r w:rsidRPr="00E3317E">
              <w:rPr>
                <w:sz w:val="20"/>
                <w:szCs w:val="20"/>
              </w:rPr>
              <w:t>ОБЩЕСТВО С ОГРАНИЧЕННОЙ ОТВЕТСТВЕННОСТЬЮ "</w:t>
            </w:r>
            <w:r w:rsidRPr="00E3317E">
              <w:rPr>
                <w:sz w:val="20"/>
                <w:szCs w:val="20"/>
              </w:rPr>
              <w:t>ИНТЕГРАЦИОННЫЕ РЕШЕНИЯ" / 4632175926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42 791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Абросимов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EB5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EA-66208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Pr="00E3317E" w:rsidRDefault="00814FB5">
            <w:pPr>
              <w:rPr>
                <w:sz w:val="20"/>
                <w:szCs w:val="20"/>
              </w:rPr>
            </w:pPr>
            <w:r w:rsidRPr="00E3317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3317E">
              <w:rPr>
                <w:sz w:val="20"/>
                <w:szCs w:val="20"/>
              </w:rPr>
              <w:lastRenderedPageBreak/>
              <w:t>"ИНТЕГРАЦИОННЫЕ РЕШЕНИЯ" / 4632175926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42 791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Рыжкова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EB5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EA-66208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Pr="00E3317E" w:rsidRDefault="00814FB5">
            <w:pPr>
              <w:rPr>
                <w:sz w:val="20"/>
                <w:szCs w:val="20"/>
              </w:rPr>
            </w:pPr>
            <w:r w:rsidRPr="00E3317E">
              <w:rPr>
                <w:sz w:val="20"/>
                <w:szCs w:val="20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42 791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EB5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EA-66240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 АРТЕМ ИГОРЕВИЧ / 660312385706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43 994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EB5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EA-66240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</w:t>
            </w:r>
            <w:r>
              <w:rPr>
                <w:sz w:val="20"/>
                <w:szCs w:val="20"/>
                <w:lang w:val="en-US"/>
              </w:rPr>
              <w:t>НЦЕВ АРТЕМ ИГОРЕВИЧ / 660312385706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43 994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EB5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EA-66240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 АРТЕМ ИГОРЕВИЧ / 660312385706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43 994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EB5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EA-66240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 АРТЕМ ИГОРЕВИЧ / 660312385706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43 </w:t>
            </w:r>
            <w:r>
              <w:rPr>
                <w:sz w:val="20"/>
                <w:szCs w:val="20"/>
                <w:lang w:val="en-US"/>
              </w:rPr>
              <w:t>994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Абросимов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EB5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EA-66240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 АРТЕМ ИГОРЕВИЧ / 660312385706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43 994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Рыжкова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0EB5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EA-66240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 АРТЕМ ИГОРЕВИЧ / 660312385706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43 994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EB5" w:rsidRDefault="00814F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B0EB5" w:rsidRDefault="009B0EB5">
      <w:pPr>
        <w:jc w:val="both"/>
        <w:rPr>
          <w:rFonts w:eastAsia="Times New Roman"/>
          <w:sz w:val="20"/>
          <w:szCs w:val="20"/>
          <w:lang w:val="en-US"/>
        </w:rPr>
      </w:pPr>
    </w:p>
    <w:p w:rsidR="009B0EB5" w:rsidRDefault="00814FB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"ГИТОН", предложивший цену контракта 42 390,19 руб.</w:t>
      </w:r>
    </w:p>
    <w:p w:rsidR="009B0EB5" w:rsidRDefault="009B0EB5">
      <w:pPr>
        <w:jc w:val="both"/>
        <w:rPr>
          <w:rFonts w:eastAsia="Times New Roman"/>
          <w:sz w:val="20"/>
          <w:szCs w:val="20"/>
        </w:rPr>
      </w:pPr>
    </w:p>
    <w:p w:rsidR="009B0EB5" w:rsidRDefault="00814FB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"ГИТОН",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B0EB5" w:rsidRDefault="009B0EB5">
      <w:pPr>
        <w:jc w:val="both"/>
        <w:rPr>
          <w:rFonts w:eastAsia="Times New Roman"/>
          <w:sz w:val="20"/>
          <w:szCs w:val="20"/>
        </w:rPr>
      </w:pPr>
    </w:p>
    <w:p w:rsidR="009B0EB5" w:rsidRDefault="00814FB5">
      <w:pPr>
        <w:jc w:val="both"/>
      </w:pPr>
      <w:r>
        <w:rPr>
          <w:rFonts w:eastAsia="Times New Roman"/>
          <w:sz w:val="20"/>
          <w:szCs w:val="20"/>
        </w:rPr>
        <w:t>Настоящий протокол п</w:t>
      </w:r>
      <w:r>
        <w:rPr>
          <w:rFonts w:eastAsia="Times New Roman"/>
          <w:sz w:val="20"/>
          <w:szCs w:val="20"/>
        </w:rPr>
        <w:t>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».</w:t>
      </w:r>
    </w:p>
    <w:p w:rsidR="009B0EB5" w:rsidRDefault="009B0EB5">
      <w:pPr>
        <w:jc w:val="both"/>
        <w:rPr>
          <w:rFonts w:eastAsia="Times New Roman"/>
          <w:sz w:val="20"/>
          <w:szCs w:val="20"/>
        </w:rPr>
      </w:pPr>
    </w:p>
    <w:p w:rsidR="009B0EB5" w:rsidRDefault="00814FB5">
      <w:r>
        <w:rPr>
          <w:rFonts w:eastAsia="Times New Roman"/>
          <w:sz w:val="20"/>
          <w:szCs w:val="20"/>
        </w:rPr>
        <w:t>Подписи</w:t>
      </w:r>
    </w:p>
    <w:p w:rsidR="009B0EB5" w:rsidRDefault="009B0EB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B0EB5">
        <w:tc>
          <w:tcPr>
            <w:tcW w:w="3307" w:type="dxa"/>
            <w:shd w:val="clear" w:color="auto" w:fill="auto"/>
            <w:vAlign w:val="bottom"/>
          </w:tcPr>
          <w:p w:rsidR="009B0EB5" w:rsidRDefault="00814F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0EB5" w:rsidRDefault="009B0E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0EB5" w:rsidRDefault="00814F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B0EB5">
        <w:tc>
          <w:tcPr>
            <w:tcW w:w="3307" w:type="dxa"/>
            <w:shd w:val="clear" w:color="auto" w:fill="auto"/>
            <w:vAlign w:val="bottom"/>
          </w:tcPr>
          <w:p w:rsidR="009B0EB5" w:rsidRDefault="00814F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0EB5" w:rsidRDefault="009B0E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0EB5" w:rsidRDefault="00814F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B0EB5">
        <w:tc>
          <w:tcPr>
            <w:tcW w:w="3307" w:type="dxa"/>
            <w:shd w:val="clear" w:color="auto" w:fill="auto"/>
            <w:vAlign w:val="bottom"/>
          </w:tcPr>
          <w:p w:rsidR="009B0EB5" w:rsidRDefault="00814F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0EB5" w:rsidRDefault="009B0E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0EB5" w:rsidRDefault="00814F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Зиновьева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B0EB5">
        <w:tc>
          <w:tcPr>
            <w:tcW w:w="3307" w:type="dxa"/>
            <w:shd w:val="clear" w:color="auto" w:fill="auto"/>
            <w:vAlign w:val="bottom"/>
          </w:tcPr>
          <w:p w:rsidR="009B0EB5" w:rsidRDefault="00814F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0EB5" w:rsidRDefault="009B0E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0EB5" w:rsidRDefault="00814F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Абросимов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B0EB5">
        <w:tc>
          <w:tcPr>
            <w:tcW w:w="3307" w:type="dxa"/>
            <w:shd w:val="clear" w:color="auto" w:fill="auto"/>
            <w:vAlign w:val="bottom"/>
          </w:tcPr>
          <w:p w:rsidR="009B0EB5" w:rsidRDefault="00814F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0EB5" w:rsidRDefault="009B0E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0EB5" w:rsidRDefault="00814F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Рыжкова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B0EB5">
        <w:tc>
          <w:tcPr>
            <w:tcW w:w="3307" w:type="dxa"/>
            <w:shd w:val="clear" w:color="auto" w:fill="auto"/>
            <w:vAlign w:val="bottom"/>
          </w:tcPr>
          <w:p w:rsidR="009B0EB5" w:rsidRDefault="00814F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0EB5" w:rsidRDefault="009B0E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0EB5" w:rsidRDefault="00814F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814FB5" w:rsidRDefault="00814FB5"/>
    <w:sectPr w:rsidR="00814FB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EB5"/>
    <w:rsid w:val="00814FB5"/>
    <w:rsid w:val="009B0EB5"/>
    <w:rsid w:val="00E33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602D00-5B95-4668-9E71-5010E6323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1">
    <w:name w:val="Схема документа1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956</Words>
  <Characters>5454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6</cp:revision>
  <dcterms:created xsi:type="dcterms:W3CDTF">2020-01-20T14:42:00Z</dcterms:created>
  <dcterms:modified xsi:type="dcterms:W3CDTF">2020-12-04T14:45:00Z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