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03.4-4/1904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10</w:t>
      </w:r>
      <w:r>
        <w:rPr>
          <w:rFonts w:eastAsia="Times New Roman"/>
          <w:sz w:val="20"/>
          <w:szCs w:val="20"/>
          <w:lang w:val="en-US"/>
        </w:rPr>
        <w:t>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202463225845046320100106430010000611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103 123,10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29.80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1"/>
        <w:gridCol w:w="2891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EA-66719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72 391,80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EA-66701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72 926,80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EA-66660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74 500,00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1"/>
        <w:gridCol w:w="3105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EA-66719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72 391,80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EA-66719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72 391,80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EA-66719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72 391,80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EA-66719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72 391,80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EA-66719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72 391,80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EA-66719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72 391,80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EA-66719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72 391,80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EA-66719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72 391,80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EA-66719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72 391,80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EA-66701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72 926,80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EA-66660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EA-66660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EA-66660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EA-66660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EA-66660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EA-66660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EA-66660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EA-66660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EA-66660</w:t>
            </w:r>
          </w:p>
        </w:tc>
        <w:tc>
          <w:tcPr>
            <w:tcW w:w="3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"ТЕНДЕРНЫЕ ПОСТАВКИ", предложивший цену контракта 72 391,80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"ТЕНДЕРНЫЕ ПОСТАВКИ",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11</Pages>
  <Words>892</Words>
  <Characters>6692</Characters>
  <CharactersWithSpaces>7353</CharactersWithSpaces>
  <Paragraphs>236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2020-12-10T10:08:02Z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