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автоматизированного рабочего места"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0744200000220003761)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08.12.20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"ЦЕНТРАЛИЗОВАННАЯ БУХГАЛТЕРИЯ ПРИ КОМИТЕТЕ СОЦИАЛЬНОГО ОБЕСПЕЧЕНИЯ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автоматизированного рабочего места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202463221799046320100100030022620242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62 702,56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14.50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Саканян Наталья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Переверзев Сергей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Алёна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Работникова Светлана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Сивцева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Саканян Наталья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Переверзев Сергей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Алёна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Работникова Светлана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Сивцева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EA-66410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53 610,77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EA-66444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53 924,28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53 610,77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53 610,77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53 610,77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Работникова Светлана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53 610,77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Сивцева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53 610,77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Саканян Наталья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53 610,77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Переверзев Сергей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53 610,77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Алёна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53 610,77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53 924,28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53 924,28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53 924,28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Работникова Светлана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53 924,28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Сивцева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53 924,28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Саканян Наталья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53 924,28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Переверзев Сергей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53 924,28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Алёна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53 924,28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"ИНТЕГРАЦИОННЫЕ РЕШЕНИЯ", предложивший цену контракта 53 610,77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"ИНТЕГРАЦИОННЫЕ РЕШЕНИЯ",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Саканян Наталья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Переверзев Сергей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Иванова Алёна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Работникова Светлана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Сивцева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5</Pages>
  <Words>705</Words>
  <Characters>5419</Characters>
  <CharactersWithSpaces>5957</CharactersWithSpaces>
  <Paragraphs>171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2020-12-08T15:36:59Z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