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2C88" w:rsidRDefault="00862C88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рассмотрения единственной заявки на участие в электронном аукционе   </w:t>
      </w:r>
    </w:p>
    <w:p w:rsidR="00E74FEC" w:rsidRDefault="00862C8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 w:rsidRPr="00862C88">
        <w:rPr>
          <w:rFonts w:eastAsia="Times New Roman"/>
          <w:b/>
          <w:bCs/>
          <w:sz w:val="20"/>
          <w:szCs w:val="20"/>
        </w:rPr>
        <w:t>№ 0301200061920000115</w:t>
      </w:r>
    </w:p>
    <w:p w:rsidR="00E74FEC" w:rsidRPr="0021047E" w:rsidRDefault="00862C88">
      <w:pPr>
        <w:ind w:firstLine="567"/>
        <w:jc w:val="center"/>
      </w:pPr>
      <w:r w:rsidRPr="0021047E">
        <w:rPr>
          <w:rFonts w:eastAsia="Times New Roman"/>
          <w:b/>
          <w:bCs/>
          <w:sz w:val="20"/>
          <w:szCs w:val="20"/>
        </w:rPr>
        <w:t>"Закупка лекарственных препаратов (</w:t>
      </w:r>
      <w:proofErr w:type="spellStart"/>
      <w:r w:rsidRPr="0021047E">
        <w:rPr>
          <w:rFonts w:eastAsia="Times New Roman"/>
          <w:b/>
          <w:bCs/>
          <w:sz w:val="20"/>
          <w:szCs w:val="20"/>
        </w:rPr>
        <w:t>пиреноксин</w:t>
      </w:r>
      <w:proofErr w:type="spellEnd"/>
      <w:r w:rsidRPr="0021047E">
        <w:rPr>
          <w:rFonts w:eastAsia="Times New Roman"/>
          <w:b/>
          <w:bCs/>
          <w:sz w:val="20"/>
          <w:szCs w:val="20"/>
        </w:rPr>
        <w:t xml:space="preserve">)" </w:t>
      </w:r>
    </w:p>
    <w:p w:rsidR="00E74FEC" w:rsidRPr="0021047E" w:rsidRDefault="00862C88">
      <w:pPr>
        <w:ind w:firstLine="567"/>
        <w:jc w:val="center"/>
        <w:rPr>
          <w:rFonts w:eastAsia="Times New Roman"/>
          <w:b/>
          <w:bCs/>
        </w:rPr>
      </w:pPr>
      <w:r w:rsidRPr="0021047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1047E">
        <w:rPr>
          <w:rFonts w:eastAsia="Times New Roman"/>
          <w:b/>
          <w:bCs/>
          <w:sz w:val="20"/>
          <w:szCs w:val="20"/>
        </w:rPr>
        <w:t xml:space="preserve"> 0301200061920000115) </w:t>
      </w:r>
    </w:p>
    <w:p w:rsidR="00E74FEC" w:rsidRPr="0021047E" w:rsidRDefault="00E74FEC">
      <w:pPr>
        <w:ind w:firstLine="567"/>
        <w:jc w:val="center"/>
        <w:rPr>
          <w:sz w:val="20"/>
          <w:szCs w:val="20"/>
        </w:rPr>
      </w:pPr>
    </w:p>
    <w:p w:rsidR="00E74FEC" w:rsidRPr="0021047E" w:rsidRDefault="00862C88">
      <w:pPr>
        <w:ind w:firstLine="567"/>
        <w:jc w:val="right"/>
      </w:pPr>
      <w:r w:rsidRPr="0021047E">
        <w:rPr>
          <w:rFonts w:eastAsia="Times New Roman"/>
          <w:sz w:val="20"/>
          <w:szCs w:val="20"/>
        </w:rPr>
        <w:t>11.12.20 14:50:17 (</w:t>
      </w:r>
      <w:r>
        <w:rPr>
          <w:rFonts w:eastAsia="Times New Roman"/>
          <w:sz w:val="20"/>
          <w:szCs w:val="20"/>
          <w:lang w:val="en-US"/>
        </w:rPr>
        <w:t>MSK</w:t>
      </w:r>
      <w:r w:rsidRPr="0021047E">
        <w:rPr>
          <w:rFonts w:eastAsia="Times New Roman"/>
          <w:sz w:val="20"/>
          <w:szCs w:val="20"/>
        </w:rPr>
        <w:t>+02:00)</w:t>
      </w:r>
    </w:p>
    <w:p w:rsidR="00E74FEC" w:rsidRPr="0021047E" w:rsidRDefault="00E74FEC">
      <w:pPr>
        <w:ind w:firstLine="567"/>
        <w:rPr>
          <w:rFonts w:eastAsia="Times New Roman"/>
          <w:sz w:val="20"/>
          <w:szCs w:val="20"/>
        </w:rPr>
      </w:pPr>
    </w:p>
    <w:p w:rsidR="00E74FEC" w:rsidRDefault="00862C8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 xml:space="preserve">Российская Федерация, 450008, Республика </w:t>
      </w:r>
      <w:r>
        <w:rPr>
          <w:rFonts w:eastAsia="Times New Roman"/>
          <w:sz w:val="20"/>
          <w:szCs w:val="20"/>
        </w:rPr>
        <w:t>Башкортостан, г. Уфа, ул. Пушкина, д. 90</w:t>
      </w:r>
      <w:proofErr w:type="gramEnd"/>
    </w:p>
    <w:p w:rsidR="00E74FEC" w:rsidRDefault="00E74FEC">
      <w:pPr>
        <w:rPr>
          <w:rFonts w:eastAsia="Times New Roman"/>
          <w:sz w:val="20"/>
          <w:szCs w:val="20"/>
        </w:rPr>
      </w:pPr>
    </w:p>
    <w:p w:rsidR="00E74FEC" w:rsidRPr="0021047E" w:rsidRDefault="00862C88">
      <w:r>
        <w:rPr>
          <w:rFonts w:eastAsia="Times New Roman"/>
          <w:sz w:val="20"/>
          <w:szCs w:val="20"/>
        </w:rPr>
        <w:t>Организатор</w:t>
      </w:r>
      <w:r w:rsidRPr="0021047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1047E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E74FEC" w:rsidRPr="0021047E" w:rsidRDefault="00E74FEC">
      <w:pPr>
        <w:rPr>
          <w:rFonts w:eastAsia="Times New Roman"/>
          <w:sz w:val="20"/>
          <w:szCs w:val="20"/>
        </w:rPr>
      </w:pPr>
    </w:p>
    <w:p w:rsidR="00E74FEC" w:rsidRDefault="00862C88">
      <w:r w:rsidRPr="0021047E">
        <w:rPr>
          <w:rFonts w:eastAsia="Times New Roman"/>
          <w:sz w:val="20"/>
          <w:szCs w:val="20"/>
        </w:rPr>
        <w:t>Заказчик: ГОСУДАРСТВЕННОЕ БЮДЖЕТНОЕ УЧРЕЖДЕНИЕ "УФИМСК</w:t>
      </w:r>
      <w:r w:rsidRPr="0021047E">
        <w:rPr>
          <w:rFonts w:eastAsia="Times New Roman"/>
          <w:sz w:val="20"/>
          <w:szCs w:val="20"/>
        </w:rPr>
        <w:t>ИЙ НАУЧНО-ИССЛЕДОВАТЕЛЬСКИЙ ИНСТИТУТ ГЛАЗНЫХ БОЛЕЗНЕЙ АКАДЕМИИ НАУК РЕСПУБЛИКИ БАШКОРТОСТАН"</w:t>
      </w:r>
    </w:p>
    <w:p w:rsidR="00E74FEC" w:rsidRPr="0021047E" w:rsidRDefault="00E74FEC">
      <w:pPr>
        <w:rPr>
          <w:rFonts w:eastAsia="Times New Roman"/>
          <w:sz w:val="20"/>
          <w:szCs w:val="20"/>
        </w:rPr>
      </w:pPr>
    </w:p>
    <w:p w:rsidR="00E74FEC" w:rsidRPr="0021047E" w:rsidRDefault="00862C88">
      <w:r>
        <w:rPr>
          <w:rFonts w:eastAsia="Times New Roman"/>
          <w:sz w:val="20"/>
          <w:szCs w:val="20"/>
        </w:rPr>
        <w:t>Наименование</w:t>
      </w:r>
      <w:r w:rsidRPr="0021047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1047E">
        <w:rPr>
          <w:rFonts w:eastAsia="Times New Roman"/>
          <w:sz w:val="20"/>
          <w:szCs w:val="20"/>
        </w:rPr>
        <w:t>: Закупка лекарственных препаратов (</w:t>
      </w:r>
      <w:proofErr w:type="spellStart"/>
      <w:r w:rsidRPr="0021047E">
        <w:rPr>
          <w:rFonts w:eastAsia="Times New Roman"/>
          <w:sz w:val="20"/>
          <w:szCs w:val="20"/>
        </w:rPr>
        <w:t>пиреноксин</w:t>
      </w:r>
      <w:proofErr w:type="spellEnd"/>
      <w:r w:rsidRPr="0021047E">
        <w:rPr>
          <w:rFonts w:eastAsia="Times New Roman"/>
          <w:sz w:val="20"/>
          <w:szCs w:val="20"/>
        </w:rPr>
        <w:t xml:space="preserve">) </w:t>
      </w:r>
    </w:p>
    <w:p w:rsidR="00E74FEC" w:rsidRPr="0021047E" w:rsidRDefault="00E74FEC">
      <w:pPr>
        <w:rPr>
          <w:rFonts w:eastAsia="Times New Roman"/>
          <w:sz w:val="20"/>
          <w:szCs w:val="20"/>
        </w:rPr>
      </w:pPr>
    </w:p>
    <w:p w:rsidR="00E74FEC" w:rsidRPr="0021047E" w:rsidRDefault="00862C8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202027401807002740100102042042120244</w:t>
      </w:r>
    </w:p>
    <w:p w:rsidR="00E74FEC" w:rsidRDefault="00E74FEC"/>
    <w:p w:rsidR="00E74FEC" w:rsidRDefault="00862C88">
      <w:r>
        <w:rPr>
          <w:rFonts w:eastAsia="Times New Roman"/>
          <w:sz w:val="20"/>
          <w:szCs w:val="20"/>
        </w:rPr>
        <w:t>Начальная (максимальная</w:t>
      </w:r>
      <w:r>
        <w:rPr>
          <w:rFonts w:eastAsia="Times New Roman"/>
          <w:sz w:val="20"/>
          <w:szCs w:val="20"/>
        </w:rPr>
        <w:t>) цена контракта/Максимальное значение цены контракта: 999 500,00 руб.</w:t>
      </w:r>
    </w:p>
    <w:p w:rsidR="00E74FEC" w:rsidRDefault="00E74FEC">
      <w:pPr>
        <w:rPr>
          <w:rFonts w:eastAsia="Times New Roman"/>
          <w:sz w:val="20"/>
          <w:szCs w:val="20"/>
        </w:rPr>
      </w:pPr>
    </w:p>
    <w:p w:rsidR="00E74FEC" w:rsidRDefault="00862C88">
      <w:r>
        <w:rPr>
          <w:rFonts w:eastAsia="Times New Roman"/>
          <w:sz w:val="20"/>
          <w:szCs w:val="20"/>
        </w:rPr>
        <w:t>Снижение НМЦК, %: 0.00</w:t>
      </w:r>
    </w:p>
    <w:p w:rsidR="00E74FEC" w:rsidRDefault="00E74FEC">
      <w:pPr>
        <w:rPr>
          <w:rFonts w:eastAsia="Times New Roman"/>
          <w:sz w:val="20"/>
          <w:szCs w:val="20"/>
        </w:rPr>
      </w:pPr>
    </w:p>
    <w:p w:rsidR="00E74FEC" w:rsidRDefault="0021047E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Единой</w:t>
      </w:r>
      <w:r w:rsidR="00862C88"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74FEC">
        <w:tc>
          <w:tcPr>
            <w:tcW w:w="4960" w:type="dxa"/>
            <w:shd w:val="clear" w:color="auto" w:fill="auto"/>
          </w:tcPr>
          <w:p w:rsidR="00E74FEC" w:rsidRDefault="00862C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4FEC" w:rsidRDefault="00862C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E74FEC">
        <w:tc>
          <w:tcPr>
            <w:tcW w:w="4960" w:type="dxa"/>
            <w:shd w:val="clear" w:color="auto" w:fill="auto"/>
          </w:tcPr>
          <w:p w:rsidR="00E74FEC" w:rsidRDefault="00862C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4FEC" w:rsidRDefault="00862C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E74FEC">
        <w:tc>
          <w:tcPr>
            <w:tcW w:w="4960" w:type="dxa"/>
            <w:shd w:val="clear" w:color="auto" w:fill="auto"/>
          </w:tcPr>
          <w:p w:rsidR="00E74FEC" w:rsidRDefault="00862C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4FEC" w:rsidRDefault="00862C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E74FEC">
        <w:tc>
          <w:tcPr>
            <w:tcW w:w="4960" w:type="dxa"/>
            <w:shd w:val="clear" w:color="auto" w:fill="auto"/>
          </w:tcPr>
          <w:p w:rsidR="00E74FEC" w:rsidRDefault="00862C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4FEC" w:rsidRDefault="00862C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E74FEC">
        <w:tc>
          <w:tcPr>
            <w:tcW w:w="4960" w:type="dxa"/>
            <w:shd w:val="clear" w:color="auto" w:fill="auto"/>
          </w:tcPr>
          <w:p w:rsidR="00E74FEC" w:rsidRDefault="00862C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4FEC" w:rsidRDefault="00862C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E74FEC" w:rsidRDefault="00E74FEC">
      <w:pPr>
        <w:rPr>
          <w:rFonts w:eastAsia="Times New Roman"/>
          <w:sz w:val="20"/>
          <w:szCs w:val="20"/>
        </w:rPr>
      </w:pPr>
    </w:p>
    <w:p w:rsidR="00E74FEC" w:rsidRDefault="00862C8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74FEC" w:rsidRDefault="00E74FEC">
      <w:pPr>
        <w:rPr>
          <w:rFonts w:eastAsia="Times New Roman"/>
          <w:sz w:val="20"/>
          <w:szCs w:val="20"/>
        </w:rPr>
      </w:pPr>
    </w:p>
    <w:p w:rsidR="00E74FEC" w:rsidRDefault="0021047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Единой</w:t>
      </w:r>
      <w:r w:rsidR="00862C88"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информ</w:t>
      </w:r>
      <w:r w:rsidR="00862C88">
        <w:rPr>
          <w:rFonts w:eastAsia="Times New Roman"/>
          <w:sz w:val="20"/>
          <w:szCs w:val="20"/>
        </w:rPr>
        <w:t>ация и электронные документы участника, предусмотренные частью 11 статьи 24.1 Федерального закона №44-ФЗ</w:t>
      </w:r>
    </w:p>
    <w:p w:rsidR="00E74FEC" w:rsidRDefault="00E74FE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E74FEC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E74FEC" w:rsidRDefault="0021047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Единой</w:t>
            </w:r>
            <w:r w:rsidR="00862C88"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E74FE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4FEC" w:rsidRDefault="00862C8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4FEC" w:rsidRDefault="00862C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4FEC" w:rsidRDefault="00862C8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4FEC" w:rsidRDefault="00862C8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74FE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4FEC" w:rsidRDefault="00862C8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EA-66927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4FEC" w:rsidRDefault="00862C88">
            <w:pPr>
              <w:rPr>
                <w:sz w:val="20"/>
                <w:szCs w:val="20"/>
              </w:rPr>
            </w:pPr>
            <w:r w:rsidRPr="0021047E">
              <w:rPr>
                <w:sz w:val="20"/>
                <w:szCs w:val="20"/>
              </w:rPr>
              <w:t xml:space="preserve">ОБЩЕСТВО С </w:t>
            </w:r>
            <w:r w:rsidRPr="0021047E">
              <w:rPr>
                <w:sz w:val="20"/>
                <w:szCs w:val="20"/>
              </w:rPr>
              <w:t>ОГРАНИЧЕННОЙ ОТВЕТСТВЕННОСТЬЮ "АЛЬБАТРОС" / 7724922443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4FEC" w:rsidRDefault="00862C88">
            <w:pPr>
              <w:rPr>
                <w:sz w:val="20"/>
                <w:szCs w:val="20"/>
              </w:rPr>
            </w:pPr>
            <w:r w:rsidRPr="0021047E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4FEC" w:rsidRDefault="00862C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74FEC" w:rsidRDefault="00E74FEC">
      <w:pPr>
        <w:jc w:val="both"/>
        <w:rPr>
          <w:sz w:val="20"/>
          <w:szCs w:val="20"/>
          <w:lang w:val="en-US"/>
        </w:rPr>
      </w:pPr>
    </w:p>
    <w:p w:rsidR="00E74FEC" w:rsidRDefault="00862C88">
      <w:pPr>
        <w:jc w:val="both"/>
      </w:pPr>
      <w:bookmarkStart w:id="1" w:name="__DdeLink__136_4014115248"/>
      <w:bookmarkEnd w:id="1"/>
      <w:r w:rsidRPr="0021047E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</w:t>
      </w:r>
      <w:r w:rsidRPr="0021047E">
        <w:rPr>
          <w:rFonts w:eastAsia="Times New Roman"/>
          <w:sz w:val="20"/>
          <w:szCs w:val="20"/>
        </w:rPr>
        <w:t>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"АЛЬБ</w:t>
      </w:r>
      <w:r w:rsidRPr="0021047E">
        <w:rPr>
          <w:rFonts w:eastAsia="Times New Roman"/>
          <w:sz w:val="20"/>
          <w:szCs w:val="20"/>
        </w:rPr>
        <w:t>АТРОС".</w:t>
      </w:r>
    </w:p>
    <w:p w:rsidR="00E74FEC" w:rsidRDefault="00E74FEC">
      <w:pPr>
        <w:jc w:val="both"/>
        <w:rPr>
          <w:sz w:val="20"/>
          <w:szCs w:val="20"/>
        </w:rPr>
      </w:pPr>
    </w:p>
    <w:p w:rsidR="00E74FEC" w:rsidRDefault="00862C88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E74FEC" w:rsidRDefault="00E74FEC">
      <w:pPr>
        <w:jc w:val="both"/>
        <w:rPr>
          <w:sz w:val="20"/>
          <w:szCs w:val="20"/>
        </w:rPr>
      </w:pPr>
    </w:p>
    <w:p w:rsidR="00E74FEC" w:rsidRDefault="00862C8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</w:t>
      </w:r>
      <w:r>
        <w:rPr>
          <w:rFonts w:eastAsia="Times New Roman"/>
          <w:sz w:val="20"/>
          <w:szCs w:val="20"/>
        </w:rPr>
        <w:t xml:space="preserve">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74FEC" w:rsidRDefault="00E74FEC">
      <w:pPr>
        <w:jc w:val="both"/>
        <w:rPr>
          <w:rFonts w:eastAsia="Times New Roman"/>
          <w:sz w:val="20"/>
          <w:szCs w:val="20"/>
        </w:rPr>
      </w:pPr>
    </w:p>
    <w:p w:rsidR="00E74FEC" w:rsidRDefault="00862C88">
      <w:pPr>
        <w:jc w:val="both"/>
      </w:pPr>
      <w:r w:rsidRPr="0021047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</w:t>
      </w:r>
      <w:r>
        <w:rPr>
          <w:rFonts w:eastAsia="Times New Roman"/>
          <w:sz w:val="20"/>
          <w:szCs w:val="20"/>
        </w:rP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74FEC" w:rsidRDefault="00E74FEC">
      <w:pPr>
        <w:jc w:val="both"/>
        <w:rPr>
          <w:rFonts w:eastAsia="Times New Roman"/>
          <w:sz w:val="20"/>
          <w:szCs w:val="20"/>
        </w:rPr>
      </w:pPr>
    </w:p>
    <w:p w:rsidR="00E74FEC" w:rsidRDefault="00862C88">
      <w:r>
        <w:rPr>
          <w:rFonts w:eastAsia="Times New Roman"/>
          <w:sz w:val="20"/>
          <w:szCs w:val="20"/>
        </w:rPr>
        <w:t>Подписи</w:t>
      </w:r>
    </w:p>
    <w:p w:rsidR="00E74FEC" w:rsidRDefault="00E74FE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74FEC">
        <w:tc>
          <w:tcPr>
            <w:tcW w:w="3307" w:type="dxa"/>
            <w:shd w:val="clear" w:color="auto" w:fill="auto"/>
            <w:vAlign w:val="bottom"/>
          </w:tcPr>
          <w:p w:rsidR="00E74FEC" w:rsidRDefault="00862C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74FEC" w:rsidRDefault="00E74FE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74FEC" w:rsidRDefault="00862C8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E74FEC">
        <w:tc>
          <w:tcPr>
            <w:tcW w:w="3307" w:type="dxa"/>
            <w:shd w:val="clear" w:color="auto" w:fill="auto"/>
            <w:vAlign w:val="bottom"/>
          </w:tcPr>
          <w:p w:rsidR="00E74FEC" w:rsidRDefault="00862C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74FEC" w:rsidRDefault="00E74FE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74FEC" w:rsidRDefault="00862C8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E74FEC">
        <w:tc>
          <w:tcPr>
            <w:tcW w:w="3307" w:type="dxa"/>
            <w:shd w:val="clear" w:color="auto" w:fill="auto"/>
            <w:vAlign w:val="bottom"/>
          </w:tcPr>
          <w:p w:rsidR="00E74FEC" w:rsidRDefault="00862C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74FEC" w:rsidRDefault="00E74FE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74FEC" w:rsidRDefault="00862C8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E74FEC">
        <w:tc>
          <w:tcPr>
            <w:tcW w:w="3307" w:type="dxa"/>
            <w:shd w:val="clear" w:color="auto" w:fill="auto"/>
            <w:vAlign w:val="bottom"/>
          </w:tcPr>
          <w:p w:rsidR="00E74FEC" w:rsidRDefault="00862C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74FEC" w:rsidRDefault="00E74FE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74FEC" w:rsidRDefault="00862C8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E74FEC">
        <w:tc>
          <w:tcPr>
            <w:tcW w:w="3307" w:type="dxa"/>
            <w:shd w:val="clear" w:color="auto" w:fill="auto"/>
            <w:vAlign w:val="bottom"/>
          </w:tcPr>
          <w:p w:rsidR="00E74FEC" w:rsidRDefault="00862C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74FEC" w:rsidRDefault="00E74FE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74FEC" w:rsidRDefault="00862C8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862C88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FEC"/>
    <w:rsid w:val="0021047E"/>
    <w:rsid w:val="00862C88"/>
    <w:rsid w:val="00E74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480</Words>
  <Characters>2738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3</cp:revision>
  <cp:lastPrinted>2020-12-11T09:55:00Z</cp:lastPrinted>
  <dcterms:created xsi:type="dcterms:W3CDTF">2020-12-11T09:55:00Z</dcterms:created>
  <dcterms:modified xsi:type="dcterms:W3CDTF">2020-12-11T09:58:00Z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