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277" w:rsidRPr="002D5DA3" w:rsidRDefault="00104C26">
      <w:pPr>
        <w:ind w:firstLine="567"/>
        <w:jc w:val="center"/>
        <w:rPr>
          <w:sz w:val="22"/>
          <w:szCs w:val="22"/>
        </w:rPr>
      </w:pPr>
      <w:r w:rsidRPr="002D5DA3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C73277" w:rsidRPr="002D5DA3" w:rsidRDefault="00104C26">
      <w:pPr>
        <w:ind w:firstLine="567"/>
        <w:jc w:val="center"/>
        <w:rPr>
          <w:sz w:val="22"/>
          <w:szCs w:val="22"/>
        </w:rPr>
      </w:pPr>
      <w:r w:rsidRPr="002D5DA3">
        <w:rPr>
          <w:rFonts w:eastAsia="Times New Roman"/>
          <w:b/>
          <w:bCs/>
          <w:sz w:val="22"/>
          <w:szCs w:val="22"/>
        </w:rPr>
        <w:t>"</w:t>
      </w:r>
      <w:r w:rsidRPr="002D5DA3">
        <w:rPr>
          <w:rFonts w:eastAsia="Times New Roman"/>
          <w:b/>
          <w:bCs/>
          <w:sz w:val="22"/>
          <w:szCs w:val="22"/>
        </w:rPr>
        <w:t xml:space="preserve">Оказание услуг по техническому обслуживанию системы электросетей и электрооборудования в зданиях для нужд Следственного управления Следственного комитета Российской Федерации по Республике Бурятия" </w:t>
      </w:r>
    </w:p>
    <w:p w:rsidR="00C73277" w:rsidRPr="002D5DA3" w:rsidRDefault="00104C26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2D5DA3">
        <w:rPr>
          <w:rFonts w:eastAsia="Times New Roman"/>
          <w:b/>
          <w:bCs/>
          <w:sz w:val="22"/>
          <w:szCs w:val="22"/>
        </w:rPr>
        <w:t xml:space="preserve">(№ </w:t>
      </w:r>
      <w:r w:rsidRPr="002D5DA3">
        <w:rPr>
          <w:rFonts w:eastAsia="Times New Roman"/>
          <w:b/>
          <w:bCs/>
          <w:sz w:val="22"/>
          <w:szCs w:val="22"/>
        </w:rPr>
        <w:t>извещения</w:t>
      </w:r>
      <w:r w:rsidRPr="002D5DA3">
        <w:rPr>
          <w:rFonts w:eastAsia="Times New Roman"/>
          <w:b/>
          <w:bCs/>
          <w:sz w:val="22"/>
          <w:szCs w:val="22"/>
        </w:rPr>
        <w:t xml:space="preserve"> 0102100006820000042) </w:t>
      </w:r>
    </w:p>
    <w:p w:rsidR="00C73277" w:rsidRPr="002D5DA3" w:rsidRDefault="00C73277">
      <w:pPr>
        <w:ind w:firstLine="567"/>
        <w:jc w:val="center"/>
        <w:rPr>
          <w:sz w:val="22"/>
          <w:szCs w:val="22"/>
        </w:rPr>
      </w:pPr>
    </w:p>
    <w:p w:rsidR="00C73277" w:rsidRPr="002D5DA3" w:rsidRDefault="002D5DA3" w:rsidP="002D5DA3">
      <w:pPr>
        <w:ind w:firstLine="567"/>
        <w:jc w:val="right"/>
        <w:rPr>
          <w:rFonts w:eastAsia="Times New Roman"/>
          <w:sz w:val="22"/>
          <w:szCs w:val="22"/>
          <w:lang w:val="en-US"/>
        </w:rPr>
      </w:pPr>
      <w:r w:rsidRPr="002D5DA3">
        <w:rPr>
          <w:rFonts w:eastAsia="Times New Roman"/>
          <w:sz w:val="22"/>
          <w:szCs w:val="22"/>
        </w:rPr>
        <w:t>14.12.20</w:t>
      </w:r>
      <w:r w:rsidRPr="002D5DA3">
        <w:rPr>
          <w:rFonts w:eastAsia="Times New Roman"/>
          <w:sz w:val="22"/>
          <w:szCs w:val="22"/>
          <w:lang w:val="en-US"/>
        </w:rPr>
        <w:t>20</w:t>
      </w:r>
    </w:p>
    <w:p w:rsidR="00C73277" w:rsidRPr="002D5DA3" w:rsidRDefault="00104C26">
      <w:pPr>
        <w:overflowPunct w:val="0"/>
        <w:rPr>
          <w:sz w:val="22"/>
          <w:szCs w:val="22"/>
        </w:rPr>
      </w:pPr>
      <w:r w:rsidRPr="002D5DA3">
        <w:rPr>
          <w:rFonts w:eastAsia="Times New Roman"/>
          <w:sz w:val="22"/>
          <w:szCs w:val="22"/>
        </w:rPr>
        <w:t xml:space="preserve">Место публикации: Российская Федерация, 670000, Бурятия </w:t>
      </w:r>
      <w:proofErr w:type="spellStart"/>
      <w:r w:rsidRPr="002D5DA3">
        <w:rPr>
          <w:rFonts w:eastAsia="Times New Roman"/>
          <w:sz w:val="22"/>
          <w:szCs w:val="22"/>
        </w:rPr>
        <w:t>Респ</w:t>
      </w:r>
      <w:proofErr w:type="spellEnd"/>
      <w:r w:rsidRPr="002D5DA3">
        <w:rPr>
          <w:rFonts w:eastAsia="Times New Roman"/>
          <w:sz w:val="22"/>
          <w:szCs w:val="22"/>
        </w:rPr>
        <w:t>, Улан-Удэ г, Коммунистическая, 25А</w:t>
      </w:r>
    </w:p>
    <w:p w:rsidR="00C73277" w:rsidRPr="002D5DA3" w:rsidRDefault="00C73277">
      <w:pPr>
        <w:rPr>
          <w:rFonts w:eastAsia="Times New Roman"/>
          <w:sz w:val="22"/>
          <w:szCs w:val="22"/>
        </w:rPr>
      </w:pPr>
    </w:p>
    <w:p w:rsidR="00C73277" w:rsidRPr="002D5DA3" w:rsidRDefault="00104C26">
      <w:pPr>
        <w:rPr>
          <w:sz w:val="22"/>
          <w:szCs w:val="22"/>
        </w:rPr>
      </w:pPr>
      <w:r w:rsidRPr="002D5DA3">
        <w:rPr>
          <w:rFonts w:eastAsia="Times New Roman"/>
          <w:sz w:val="22"/>
          <w:szCs w:val="22"/>
        </w:rPr>
        <w:t>Организатор</w:t>
      </w:r>
      <w:r w:rsidRPr="002D5DA3">
        <w:rPr>
          <w:rFonts w:eastAsia="Times New Roman"/>
          <w:sz w:val="22"/>
          <w:szCs w:val="22"/>
        </w:rPr>
        <w:t xml:space="preserve"> </w:t>
      </w:r>
      <w:r w:rsidRPr="002D5DA3">
        <w:rPr>
          <w:rFonts w:eastAsia="Times New Roman"/>
          <w:sz w:val="22"/>
          <w:szCs w:val="22"/>
        </w:rPr>
        <w:t>аукциона</w:t>
      </w:r>
      <w:r w:rsidRPr="002D5DA3">
        <w:rPr>
          <w:rFonts w:eastAsia="Times New Roman"/>
          <w:sz w:val="22"/>
          <w:szCs w:val="22"/>
        </w:rPr>
        <w:t>: СЛЕДСТВЕННОЕ УПРАВЛЕНИЕ СЛЕДСТВЕННОГО КОМИТЕТА РОССИЙСКОЙ ФЕДЕРАЦИИ ПО РЕСПУБЛИКЕ БУРЯТИЯ</w:t>
      </w:r>
    </w:p>
    <w:p w:rsidR="00C73277" w:rsidRPr="002D5DA3" w:rsidRDefault="00C73277">
      <w:pPr>
        <w:rPr>
          <w:rFonts w:eastAsia="Times New Roman"/>
          <w:sz w:val="22"/>
          <w:szCs w:val="22"/>
        </w:rPr>
      </w:pPr>
    </w:p>
    <w:p w:rsidR="00C73277" w:rsidRPr="002D5DA3" w:rsidRDefault="00104C26">
      <w:pPr>
        <w:rPr>
          <w:sz w:val="22"/>
          <w:szCs w:val="22"/>
        </w:rPr>
      </w:pPr>
      <w:r w:rsidRPr="002D5DA3">
        <w:rPr>
          <w:rFonts w:eastAsia="Times New Roman"/>
          <w:sz w:val="22"/>
          <w:szCs w:val="22"/>
        </w:rPr>
        <w:t>Заказчик: СЛЕДСТВЕННОЕ УПРАВЛЕНИЕ СЛ</w:t>
      </w:r>
      <w:r w:rsidRPr="002D5DA3">
        <w:rPr>
          <w:rFonts w:eastAsia="Times New Roman"/>
          <w:sz w:val="22"/>
          <w:szCs w:val="22"/>
        </w:rPr>
        <w:t>ЕДСТВЕННОГО КОМИТЕТА РОССИЙСКОЙ ФЕДЕРАЦИИ ПО РЕСПУБЛИКЕ БУРЯТИЯ</w:t>
      </w:r>
    </w:p>
    <w:p w:rsidR="00C73277" w:rsidRPr="002D5DA3" w:rsidRDefault="00C73277">
      <w:pPr>
        <w:rPr>
          <w:rFonts w:eastAsia="Times New Roman"/>
          <w:sz w:val="22"/>
          <w:szCs w:val="22"/>
        </w:rPr>
      </w:pPr>
    </w:p>
    <w:p w:rsidR="00C73277" w:rsidRPr="002D5DA3" w:rsidRDefault="00104C26">
      <w:pPr>
        <w:rPr>
          <w:sz w:val="22"/>
          <w:szCs w:val="22"/>
        </w:rPr>
      </w:pPr>
      <w:r w:rsidRPr="002D5DA3">
        <w:rPr>
          <w:rFonts w:eastAsia="Times New Roman"/>
          <w:sz w:val="22"/>
          <w:szCs w:val="22"/>
        </w:rPr>
        <w:t>Наименование</w:t>
      </w:r>
      <w:r w:rsidRPr="002D5DA3">
        <w:rPr>
          <w:rFonts w:eastAsia="Times New Roman"/>
          <w:sz w:val="22"/>
          <w:szCs w:val="22"/>
        </w:rPr>
        <w:t xml:space="preserve"> </w:t>
      </w:r>
      <w:r w:rsidRPr="002D5DA3">
        <w:rPr>
          <w:rFonts w:eastAsia="Times New Roman"/>
          <w:sz w:val="22"/>
          <w:szCs w:val="22"/>
        </w:rPr>
        <w:t>закупки</w:t>
      </w:r>
      <w:r w:rsidRPr="002D5DA3">
        <w:rPr>
          <w:rFonts w:eastAsia="Times New Roman"/>
          <w:sz w:val="22"/>
          <w:szCs w:val="22"/>
        </w:rPr>
        <w:t>: Оказание услуг по техническому обслуживанию системы электросетей и электрооборудования в зданиях для нужд Следственного управления Следственного комитета Российской Феде</w:t>
      </w:r>
      <w:r w:rsidRPr="002D5DA3">
        <w:rPr>
          <w:rFonts w:eastAsia="Times New Roman"/>
          <w:sz w:val="22"/>
          <w:szCs w:val="22"/>
        </w:rPr>
        <w:t xml:space="preserve">рации по Республике Бурятия </w:t>
      </w:r>
    </w:p>
    <w:p w:rsidR="00C73277" w:rsidRPr="002D5DA3" w:rsidRDefault="00C73277">
      <w:pPr>
        <w:rPr>
          <w:rFonts w:eastAsia="Times New Roman"/>
          <w:sz w:val="22"/>
          <w:szCs w:val="22"/>
        </w:rPr>
      </w:pPr>
    </w:p>
    <w:p w:rsidR="00C73277" w:rsidRPr="002D5DA3" w:rsidRDefault="00104C26">
      <w:pPr>
        <w:rPr>
          <w:rFonts w:eastAsia="Times New Roman"/>
          <w:sz w:val="22"/>
          <w:szCs w:val="22"/>
        </w:rPr>
      </w:pPr>
      <w:r w:rsidRPr="002D5DA3">
        <w:rPr>
          <w:rFonts w:eastAsia="Times New Roman"/>
          <w:sz w:val="22"/>
          <w:szCs w:val="22"/>
        </w:rPr>
        <w:t>Идентификационный код закупки: 201032649600003260100100540018110244</w:t>
      </w:r>
    </w:p>
    <w:p w:rsidR="00C73277" w:rsidRPr="002D5DA3" w:rsidRDefault="00C73277">
      <w:pPr>
        <w:rPr>
          <w:sz w:val="22"/>
          <w:szCs w:val="22"/>
        </w:rPr>
      </w:pPr>
    </w:p>
    <w:p w:rsidR="00C73277" w:rsidRPr="002D5DA3" w:rsidRDefault="00104C26">
      <w:pPr>
        <w:rPr>
          <w:sz w:val="22"/>
          <w:szCs w:val="22"/>
        </w:rPr>
      </w:pPr>
      <w:r w:rsidRPr="002D5DA3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119 256,48 руб.</w:t>
      </w:r>
    </w:p>
    <w:p w:rsidR="00C73277" w:rsidRPr="002D5DA3" w:rsidRDefault="00C73277">
      <w:pPr>
        <w:rPr>
          <w:rFonts w:eastAsia="Times New Roman"/>
          <w:sz w:val="22"/>
          <w:szCs w:val="22"/>
        </w:rPr>
      </w:pPr>
      <w:bookmarkStart w:id="0" w:name="_GoBack"/>
      <w:bookmarkEnd w:id="0"/>
    </w:p>
    <w:p w:rsidR="00C73277" w:rsidRPr="002D5DA3" w:rsidRDefault="00104C26">
      <w:pPr>
        <w:rPr>
          <w:sz w:val="22"/>
          <w:szCs w:val="22"/>
        </w:rPr>
      </w:pPr>
      <w:r w:rsidRPr="002D5DA3">
        <w:rPr>
          <w:rFonts w:eastAsia="Times New Roman"/>
          <w:sz w:val="22"/>
          <w:szCs w:val="22"/>
        </w:rPr>
        <w:t>Снижение НМЦК, %: 0.00</w:t>
      </w:r>
    </w:p>
    <w:p w:rsidR="00C73277" w:rsidRPr="002D5DA3" w:rsidRDefault="00C73277">
      <w:pPr>
        <w:rPr>
          <w:rFonts w:eastAsia="Times New Roman"/>
          <w:sz w:val="22"/>
          <w:szCs w:val="22"/>
        </w:rPr>
      </w:pPr>
    </w:p>
    <w:p w:rsidR="00C73277" w:rsidRPr="002D5DA3" w:rsidRDefault="00104C26">
      <w:pPr>
        <w:rPr>
          <w:rFonts w:eastAsia="Times New Roman"/>
          <w:sz w:val="22"/>
          <w:szCs w:val="22"/>
        </w:rPr>
      </w:pPr>
      <w:r w:rsidRPr="002D5DA3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73277" w:rsidRPr="002D5DA3">
        <w:tc>
          <w:tcPr>
            <w:tcW w:w="4960" w:type="dxa"/>
            <w:shd w:val="clear" w:color="auto" w:fill="auto"/>
          </w:tcPr>
          <w:p w:rsidR="00C73277" w:rsidRPr="002D5DA3" w:rsidRDefault="00104C26">
            <w:pPr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Председате</w:t>
            </w:r>
            <w:r w:rsidRPr="002D5DA3">
              <w:rPr>
                <w:sz w:val="22"/>
                <w:szCs w:val="22"/>
                <w:lang w:val="en-US"/>
              </w:rPr>
              <w:t>ль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3277" w:rsidRPr="002D5DA3" w:rsidRDefault="00104C26">
            <w:pPr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C73277" w:rsidRPr="002D5DA3">
        <w:tc>
          <w:tcPr>
            <w:tcW w:w="4960" w:type="dxa"/>
            <w:shd w:val="clear" w:color="auto" w:fill="auto"/>
          </w:tcPr>
          <w:p w:rsidR="00C73277" w:rsidRPr="002D5DA3" w:rsidRDefault="00104C26">
            <w:pPr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3277" w:rsidRPr="002D5DA3" w:rsidRDefault="00104C26">
            <w:pPr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C73277" w:rsidRPr="002D5DA3">
        <w:tc>
          <w:tcPr>
            <w:tcW w:w="4960" w:type="dxa"/>
            <w:shd w:val="clear" w:color="auto" w:fill="auto"/>
          </w:tcPr>
          <w:p w:rsidR="00C73277" w:rsidRPr="002D5DA3" w:rsidRDefault="00104C26">
            <w:pPr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3277" w:rsidRPr="002D5DA3" w:rsidRDefault="00104C26">
            <w:pPr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C73277" w:rsidRPr="002D5DA3">
        <w:tc>
          <w:tcPr>
            <w:tcW w:w="4960" w:type="dxa"/>
            <w:shd w:val="clear" w:color="auto" w:fill="auto"/>
          </w:tcPr>
          <w:p w:rsidR="00C73277" w:rsidRPr="002D5DA3" w:rsidRDefault="00104C26">
            <w:pPr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3277" w:rsidRPr="002D5DA3" w:rsidRDefault="00104C26">
            <w:pPr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C73277" w:rsidRPr="002D5DA3" w:rsidRDefault="00C73277">
      <w:pPr>
        <w:rPr>
          <w:rFonts w:eastAsia="Times New Roman"/>
          <w:sz w:val="22"/>
          <w:szCs w:val="22"/>
        </w:rPr>
      </w:pPr>
    </w:p>
    <w:p w:rsidR="00C73277" w:rsidRPr="002D5DA3" w:rsidRDefault="00104C26">
      <w:pPr>
        <w:jc w:val="both"/>
        <w:rPr>
          <w:sz w:val="22"/>
          <w:szCs w:val="22"/>
        </w:rPr>
      </w:pPr>
      <w:r w:rsidRPr="002D5DA3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C73277" w:rsidRPr="002D5DA3" w:rsidRDefault="00C73277">
      <w:pPr>
        <w:rPr>
          <w:rFonts w:eastAsia="Times New Roman"/>
          <w:sz w:val="22"/>
          <w:szCs w:val="22"/>
        </w:rPr>
      </w:pPr>
    </w:p>
    <w:p w:rsidR="00C73277" w:rsidRPr="002D5DA3" w:rsidRDefault="00104C26">
      <w:pPr>
        <w:rPr>
          <w:sz w:val="22"/>
          <w:szCs w:val="22"/>
        </w:rPr>
      </w:pPr>
      <w:r w:rsidRPr="002D5DA3">
        <w:rPr>
          <w:rFonts w:eastAsia="Times New Roman"/>
          <w:sz w:val="22"/>
          <w:szCs w:val="22"/>
        </w:rPr>
        <w:t xml:space="preserve">Аукционной комиссией </w:t>
      </w:r>
      <w:r w:rsidRPr="002D5DA3">
        <w:rPr>
          <w:rFonts w:eastAsia="Times New Roman"/>
          <w:sz w:val="22"/>
          <w:szCs w:val="22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73277" w:rsidRPr="002D5DA3" w:rsidRDefault="00C73277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73277" w:rsidRPr="002D5DA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73277" w:rsidRPr="002D5DA3" w:rsidRDefault="00104C26">
            <w:pPr>
              <w:rPr>
                <w:sz w:val="22"/>
                <w:szCs w:val="22"/>
              </w:rPr>
            </w:pPr>
            <w:r w:rsidRPr="002D5DA3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C73277" w:rsidRPr="002D5DA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r w:rsidRPr="002D5DA3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r w:rsidRPr="002D5DA3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r w:rsidRPr="002D5DA3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r w:rsidRPr="002D5DA3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C73277" w:rsidRPr="002D5DA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pStyle w:val="af1"/>
              <w:rPr>
                <w:sz w:val="22"/>
                <w:szCs w:val="22"/>
              </w:rPr>
            </w:pPr>
            <w:r w:rsidRPr="002D5DA3">
              <w:rPr>
                <w:sz w:val="22"/>
                <w:szCs w:val="22"/>
                <w:lang w:val="en-US"/>
              </w:rPr>
              <w:t>EA-67932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r w:rsidRPr="002D5DA3">
              <w:rPr>
                <w:sz w:val="22"/>
                <w:szCs w:val="22"/>
                <w:lang w:val="en-US"/>
              </w:rPr>
              <w:t>ПАНОВ ЕВГЕНИЙ АНАТОЛЬЕВИЧ / 031611114690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r w:rsidRPr="002D5DA3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73277" w:rsidRPr="002D5DA3" w:rsidRDefault="00C73277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73277" w:rsidRPr="002D5DA3">
        <w:tc>
          <w:tcPr>
            <w:tcW w:w="9921" w:type="dxa"/>
            <w:gridSpan w:val="4"/>
            <w:shd w:val="clear" w:color="auto" w:fill="auto"/>
          </w:tcPr>
          <w:p w:rsidR="00C73277" w:rsidRPr="002D5DA3" w:rsidRDefault="00104C26">
            <w:pPr>
              <w:ind w:left="-45"/>
              <w:rPr>
                <w:sz w:val="22"/>
                <w:szCs w:val="22"/>
              </w:rPr>
            </w:pPr>
            <w:r w:rsidRPr="002D5DA3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C73277" w:rsidRPr="002D5D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ind w:right="-157"/>
              <w:rPr>
                <w:sz w:val="22"/>
                <w:szCs w:val="22"/>
              </w:rPr>
            </w:pPr>
            <w:r w:rsidRPr="002D5DA3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ind w:right="-157"/>
              <w:rPr>
                <w:sz w:val="22"/>
                <w:szCs w:val="22"/>
              </w:rPr>
            </w:pPr>
            <w:r w:rsidRPr="002D5DA3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ind w:right="-157"/>
              <w:rPr>
                <w:sz w:val="22"/>
                <w:szCs w:val="22"/>
              </w:rPr>
            </w:pPr>
            <w:r w:rsidRPr="002D5DA3">
              <w:rPr>
                <w:rFonts w:eastAsia="Times New Roman"/>
                <w:sz w:val="22"/>
                <w:szCs w:val="22"/>
              </w:rPr>
              <w:t xml:space="preserve">Ф.И.О. члена </w:t>
            </w:r>
            <w:r w:rsidRPr="002D5DA3">
              <w:rPr>
                <w:rFonts w:eastAsia="Times New Roman"/>
                <w:sz w:val="22"/>
                <w:szCs w:val="22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ind w:right="-157"/>
              <w:rPr>
                <w:sz w:val="22"/>
                <w:szCs w:val="22"/>
              </w:rPr>
            </w:pPr>
            <w:r w:rsidRPr="002D5DA3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C73277" w:rsidRPr="002D5D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r w:rsidRPr="002D5DA3">
              <w:rPr>
                <w:sz w:val="22"/>
                <w:szCs w:val="22"/>
                <w:lang w:val="en-US"/>
              </w:rPr>
              <w:t>EA-67932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r w:rsidRPr="002D5DA3">
              <w:rPr>
                <w:sz w:val="22"/>
                <w:szCs w:val="22"/>
                <w:lang w:val="en-US"/>
              </w:rPr>
              <w:t>ПАНОВ ЕВГЕНИЙ АНАТОЛЬЕВИЧ / 031611114690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73277" w:rsidRPr="002D5D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r w:rsidRPr="002D5DA3">
              <w:rPr>
                <w:sz w:val="22"/>
                <w:szCs w:val="22"/>
                <w:lang w:val="en-US"/>
              </w:rPr>
              <w:t>EA-67932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r w:rsidRPr="002D5DA3">
              <w:rPr>
                <w:sz w:val="22"/>
                <w:szCs w:val="22"/>
                <w:lang w:val="en-US"/>
              </w:rPr>
              <w:t>ПАНОВ ЕВГЕНИЙ АНАТОЛЬЕВИЧ / 031611114690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73277" w:rsidRPr="002D5D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r w:rsidRPr="002D5DA3">
              <w:rPr>
                <w:sz w:val="22"/>
                <w:szCs w:val="22"/>
                <w:lang w:val="en-US"/>
              </w:rPr>
              <w:t>EA-67932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r w:rsidRPr="002D5DA3">
              <w:rPr>
                <w:sz w:val="22"/>
                <w:szCs w:val="22"/>
                <w:lang w:val="en-US"/>
              </w:rPr>
              <w:t xml:space="preserve">ПАНОВ ЕВГЕНИЙ АНАТОЛЬЕВИЧ / </w:t>
            </w:r>
            <w:r w:rsidRPr="002D5DA3">
              <w:rPr>
                <w:sz w:val="22"/>
                <w:szCs w:val="22"/>
                <w:lang w:val="en-US"/>
              </w:rPr>
              <w:t>031611114690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73277" w:rsidRPr="002D5DA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r w:rsidRPr="002D5DA3">
              <w:rPr>
                <w:sz w:val="22"/>
                <w:szCs w:val="22"/>
                <w:lang w:val="en-US"/>
              </w:rPr>
              <w:lastRenderedPageBreak/>
              <w:t>EA-67932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r w:rsidRPr="002D5DA3">
              <w:rPr>
                <w:sz w:val="22"/>
                <w:szCs w:val="22"/>
                <w:lang w:val="en-US"/>
              </w:rPr>
              <w:t>ПАНОВ ЕВГЕНИЙ АНАТОЛЬЕВИЧ / 031611114690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73277" w:rsidRPr="002D5DA3" w:rsidRDefault="00104C26">
            <w:pPr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C73277" w:rsidRPr="002D5DA3" w:rsidRDefault="00C73277">
      <w:pPr>
        <w:jc w:val="both"/>
        <w:rPr>
          <w:sz w:val="22"/>
          <w:szCs w:val="22"/>
          <w:lang w:val="en-US"/>
        </w:rPr>
      </w:pPr>
    </w:p>
    <w:p w:rsidR="00C73277" w:rsidRPr="002D5DA3" w:rsidRDefault="00104C26">
      <w:pPr>
        <w:jc w:val="both"/>
        <w:rPr>
          <w:sz w:val="22"/>
          <w:szCs w:val="22"/>
        </w:rPr>
      </w:pPr>
      <w:bookmarkStart w:id="1" w:name="__DdeLink__136_4014115248"/>
      <w:bookmarkEnd w:id="1"/>
      <w:r w:rsidRPr="002D5DA3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ч. </w:t>
      </w:r>
      <w:r w:rsidRPr="002D5DA3">
        <w:rPr>
          <w:rFonts w:eastAsia="Times New Roman"/>
          <w:sz w:val="22"/>
          <w:szCs w:val="22"/>
        </w:rPr>
        <w:t>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ПАНОВ ЕВГЕНИЙ АНАТОЛЬЕВИЧ.</w:t>
      </w:r>
    </w:p>
    <w:p w:rsidR="00C73277" w:rsidRPr="002D5DA3" w:rsidRDefault="00C73277">
      <w:pPr>
        <w:jc w:val="both"/>
        <w:rPr>
          <w:sz w:val="22"/>
          <w:szCs w:val="22"/>
        </w:rPr>
      </w:pPr>
    </w:p>
    <w:p w:rsidR="00C73277" w:rsidRPr="002D5DA3" w:rsidRDefault="00104C26">
      <w:pPr>
        <w:jc w:val="both"/>
        <w:rPr>
          <w:sz w:val="22"/>
          <w:szCs w:val="22"/>
        </w:rPr>
      </w:pPr>
      <w:r w:rsidRPr="002D5DA3">
        <w:rPr>
          <w:rFonts w:eastAsia="Times New Roman"/>
          <w:sz w:val="22"/>
          <w:szCs w:val="22"/>
        </w:rPr>
        <w:t xml:space="preserve">Электронный </w:t>
      </w:r>
      <w:r w:rsidRPr="002D5DA3">
        <w:rPr>
          <w:rFonts w:eastAsia="Times New Roman"/>
          <w:sz w:val="22"/>
          <w:szCs w:val="22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2D5DA3">
        <w:rPr>
          <w:rFonts w:eastAsia="Times New Roman"/>
          <w:sz w:val="22"/>
          <w:szCs w:val="22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73277" w:rsidRPr="002D5DA3" w:rsidRDefault="00C73277">
      <w:pPr>
        <w:jc w:val="both"/>
        <w:rPr>
          <w:rFonts w:eastAsia="Times New Roman"/>
          <w:sz w:val="22"/>
          <w:szCs w:val="22"/>
        </w:rPr>
      </w:pPr>
    </w:p>
    <w:p w:rsidR="00C73277" w:rsidRPr="002D5DA3" w:rsidRDefault="00104C26">
      <w:pPr>
        <w:jc w:val="both"/>
        <w:rPr>
          <w:sz w:val="22"/>
          <w:szCs w:val="22"/>
        </w:rPr>
      </w:pPr>
      <w:r w:rsidRPr="002D5DA3">
        <w:rPr>
          <w:rFonts w:eastAsia="Times New Roman"/>
          <w:sz w:val="22"/>
          <w:szCs w:val="22"/>
        </w:rPr>
        <w:t xml:space="preserve">Настоящий </w:t>
      </w:r>
      <w:r w:rsidRPr="002D5DA3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</w:t>
      </w:r>
      <w:r w:rsidRPr="002D5DA3">
        <w:rPr>
          <w:rFonts w:eastAsia="Times New Roman"/>
          <w:sz w:val="22"/>
          <w:szCs w:val="22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73277" w:rsidRPr="002D5DA3" w:rsidRDefault="00C73277">
      <w:pPr>
        <w:jc w:val="both"/>
        <w:rPr>
          <w:rFonts w:eastAsia="Times New Roman"/>
          <w:sz w:val="22"/>
          <w:szCs w:val="22"/>
        </w:rPr>
      </w:pPr>
    </w:p>
    <w:p w:rsidR="002D5DA3" w:rsidRDefault="002D5DA3">
      <w:pPr>
        <w:rPr>
          <w:rFonts w:eastAsia="Times New Roman"/>
          <w:sz w:val="22"/>
          <w:szCs w:val="22"/>
        </w:rPr>
      </w:pPr>
    </w:p>
    <w:p w:rsidR="002D5DA3" w:rsidRPr="002D5DA3" w:rsidRDefault="002D5DA3">
      <w:pPr>
        <w:rPr>
          <w:rFonts w:eastAsia="Times New Roman"/>
          <w:b/>
          <w:sz w:val="22"/>
          <w:szCs w:val="22"/>
        </w:rPr>
      </w:pPr>
      <w:r w:rsidRPr="002D5DA3">
        <w:rPr>
          <w:rFonts w:eastAsia="Times New Roman"/>
          <w:b/>
          <w:sz w:val="22"/>
          <w:szCs w:val="22"/>
        </w:rPr>
        <w:t>Заказчик ____________________________ Сухоруков Вячеслав Викторович</w:t>
      </w:r>
    </w:p>
    <w:p w:rsidR="002D5DA3" w:rsidRDefault="002D5DA3">
      <w:pPr>
        <w:rPr>
          <w:rFonts w:eastAsia="Times New Roman"/>
          <w:sz w:val="22"/>
          <w:szCs w:val="22"/>
        </w:rPr>
      </w:pPr>
    </w:p>
    <w:p w:rsidR="00C73277" w:rsidRPr="002D5DA3" w:rsidRDefault="00104C26">
      <w:pPr>
        <w:rPr>
          <w:sz w:val="22"/>
          <w:szCs w:val="22"/>
        </w:rPr>
      </w:pPr>
      <w:r w:rsidRPr="002D5DA3">
        <w:rPr>
          <w:rFonts w:eastAsia="Times New Roman"/>
          <w:sz w:val="22"/>
          <w:szCs w:val="22"/>
        </w:rPr>
        <w:t>Подписи</w:t>
      </w:r>
    </w:p>
    <w:p w:rsidR="00C73277" w:rsidRPr="002D5DA3" w:rsidRDefault="00C73277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73277" w:rsidRPr="002D5DA3">
        <w:tc>
          <w:tcPr>
            <w:tcW w:w="3307" w:type="dxa"/>
            <w:shd w:val="clear" w:color="auto" w:fill="auto"/>
            <w:vAlign w:val="bottom"/>
          </w:tcPr>
          <w:p w:rsidR="00C73277" w:rsidRPr="002D5DA3" w:rsidRDefault="00104C26">
            <w:pPr>
              <w:pStyle w:val="af1"/>
              <w:rPr>
                <w:sz w:val="22"/>
                <w:szCs w:val="22"/>
              </w:rPr>
            </w:pPr>
            <w:proofErr w:type="spellStart"/>
            <w:r w:rsidRPr="002D5DA3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2D5DA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3277" w:rsidRPr="002D5DA3" w:rsidRDefault="00C73277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3277" w:rsidRPr="002D5DA3" w:rsidRDefault="00104C26">
            <w:pPr>
              <w:pStyle w:val="af1"/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C73277" w:rsidRPr="002D5DA3">
        <w:tc>
          <w:tcPr>
            <w:tcW w:w="3307" w:type="dxa"/>
            <w:shd w:val="clear" w:color="auto" w:fill="auto"/>
            <w:vAlign w:val="bottom"/>
          </w:tcPr>
          <w:p w:rsidR="00C73277" w:rsidRPr="002D5DA3" w:rsidRDefault="00104C26">
            <w:pPr>
              <w:pStyle w:val="af1"/>
              <w:rPr>
                <w:sz w:val="22"/>
                <w:szCs w:val="22"/>
              </w:rPr>
            </w:pPr>
            <w:proofErr w:type="spellStart"/>
            <w:r w:rsidRPr="002D5DA3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2D5DA3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2D5DA3">
              <w:rPr>
                <w:rFonts w:eastAsia="Times New Roman"/>
                <w:sz w:val="22"/>
                <w:szCs w:val="22"/>
                <w:lang w:val="en-US"/>
              </w:rPr>
              <w:t>пре</w:t>
            </w:r>
            <w:r w:rsidRPr="002D5DA3">
              <w:rPr>
                <w:rFonts w:eastAsia="Times New Roman"/>
                <w:sz w:val="22"/>
                <w:szCs w:val="22"/>
                <w:lang w:val="en-US"/>
              </w:rPr>
              <w:t>дседателя</w:t>
            </w:r>
            <w:proofErr w:type="spellEnd"/>
            <w:r w:rsidRPr="002D5DA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3277" w:rsidRPr="002D5DA3" w:rsidRDefault="00C73277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3277" w:rsidRPr="002D5DA3" w:rsidRDefault="00104C26">
            <w:pPr>
              <w:pStyle w:val="af1"/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Столяров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C73277" w:rsidRPr="002D5DA3">
        <w:tc>
          <w:tcPr>
            <w:tcW w:w="3307" w:type="dxa"/>
            <w:shd w:val="clear" w:color="auto" w:fill="auto"/>
            <w:vAlign w:val="bottom"/>
          </w:tcPr>
          <w:p w:rsidR="00C73277" w:rsidRPr="002D5DA3" w:rsidRDefault="00104C26">
            <w:pPr>
              <w:pStyle w:val="af1"/>
              <w:rPr>
                <w:sz w:val="22"/>
                <w:szCs w:val="22"/>
              </w:rPr>
            </w:pPr>
            <w:proofErr w:type="spellStart"/>
            <w:r w:rsidRPr="002D5DA3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2D5DA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3277" w:rsidRPr="002D5DA3" w:rsidRDefault="00C73277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3277" w:rsidRPr="002D5DA3" w:rsidRDefault="00104C26">
            <w:pPr>
              <w:pStyle w:val="af1"/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C73277" w:rsidRPr="002D5DA3">
        <w:tc>
          <w:tcPr>
            <w:tcW w:w="3307" w:type="dxa"/>
            <w:shd w:val="clear" w:color="auto" w:fill="auto"/>
            <w:vAlign w:val="bottom"/>
          </w:tcPr>
          <w:p w:rsidR="00C73277" w:rsidRPr="002D5DA3" w:rsidRDefault="00104C26">
            <w:pPr>
              <w:pStyle w:val="af1"/>
              <w:rPr>
                <w:sz w:val="22"/>
                <w:szCs w:val="22"/>
              </w:rPr>
            </w:pPr>
            <w:proofErr w:type="spellStart"/>
            <w:r w:rsidRPr="002D5DA3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2D5DA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3277" w:rsidRPr="002D5DA3" w:rsidRDefault="00C73277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3277" w:rsidRPr="002D5DA3" w:rsidRDefault="00104C26">
            <w:pPr>
              <w:pStyle w:val="af1"/>
              <w:rPr>
                <w:sz w:val="22"/>
                <w:szCs w:val="22"/>
              </w:rPr>
            </w:pPr>
            <w:proofErr w:type="spellStart"/>
            <w:r w:rsidRPr="002D5DA3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D5D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5DA3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104C26" w:rsidRPr="002D5DA3" w:rsidRDefault="00104C26">
      <w:pPr>
        <w:rPr>
          <w:sz w:val="22"/>
          <w:szCs w:val="22"/>
        </w:rPr>
      </w:pPr>
    </w:p>
    <w:sectPr w:rsidR="00104C26" w:rsidRPr="002D5DA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277"/>
    <w:rsid w:val="00104C26"/>
    <w:rsid w:val="002D5DA3"/>
    <w:rsid w:val="00C7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72EA27-3FC2-41BF-84A7-F01352DD1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cp:lastPrinted>2020-12-14T15:10:00Z</cp:lastPrinted>
  <dcterms:created xsi:type="dcterms:W3CDTF">2020-12-14T15:10:00Z</dcterms:created>
  <dcterms:modified xsi:type="dcterms:W3CDTF">2020-12-14T15:10:00Z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