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 w:ascii="Times New Roman" w:hAnsi="Times New Roman"/>
          <w:b/>
          <w:bCs/>
          <w:caps w:val="false"/>
          <w:smallCaps w:val="false"/>
          <w:color w:val="000000"/>
          <w:spacing w:val="0"/>
          <w:sz w:val="20"/>
          <w:szCs w:val="20"/>
        </w:rPr>
        <w:t xml:space="preserve">№ </w:t>
      </w:r>
      <w:r>
        <w:rPr>
          <w:rFonts w:eastAsia="Times New Roman"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0"/>
          <w:szCs w:val="20"/>
        </w:rPr>
        <w:t>03.2-4/577</w:t>
      </w:r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информационных услуг с использованием экземпляров Системы Консультант Плюс на основе специального лицензионного программного обеспечения, обеспечивающего совместимость информационных услуг с установленными у заказчика экземплярами Систем Консультант Плюс"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0744200000220004096)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15.12.20 10:57:11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информационных услуг с использованием экземпляров Системы Консультант Плюс на основе специального лицензионного программного обеспечения, обеспечивающего совместимость информационных услуг с установленными у заказчика экземплярами Систем Консультант Плюс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202462901604146320100102090016203242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168 624,72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Бебешко Алексей Викторович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Дремов Александр Иванович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Мальцева Елена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EA-67253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4"/>
        <w:gridCol w:w="1925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EA-67253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EA-67253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EA-67253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Бебешко Алексей Викторович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EA-67253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Дремов Александр Иванович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EA-67253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Мальцева Елена Николаевна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EA-67253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"ИНФО-КОМПЛЕКС ПЛЮС".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Бебешко Алексей Викторович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Дремов Александр Иванович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Мальцева Елена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LibreOffice/6.4.3.2$Windows_x86 LibreOffice_project/747b5d0ebf89f41c860ec2a39efd7cb15b54f2d8</Application>
  <Pages>2</Pages>
  <Words>479</Words>
  <Characters>3681</Characters>
  <CharactersWithSpaces>4086</CharactersWithSpaces>
  <Paragraphs>81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2020-12-15T11:03:56Z</dcterms:modified>
  <cp:revision>103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