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A56" w:rsidRDefault="00194E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7A56" w:rsidRDefault="00194E5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эквайринга (проведения расчетов по операциям, совершаемым с использованием банковских карт) в СПб ГБУЗ "Городская больница № 40" в 2021 году" </w:t>
      </w:r>
    </w:p>
    <w:p w:rsidR="00C17A56" w:rsidRDefault="00194E50">
      <w:pPr>
        <w:ind w:firstLine="567"/>
        <w:jc w:val="center"/>
      </w:pPr>
      <w:r w:rsidRPr="00194E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4E50">
        <w:rPr>
          <w:rFonts w:eastAsia="Times New Roman"/>
          <w:b/>
          <w:bCs/>
          <w:sz w:val="20"/>
          <w:szCs w:val="20"/>
        </w:rPr>
        <w:t xml:space="preserve"> 0372200047720000441) </w:t>
      </w:r>
    </w:p>
    <w:p w:rsidR="00C17A56" w:rsidRPr="00194E50" w:rsidRDefault="00C17A56">
      <w:pPr>
        <w:ind w:firstLine="567"/>
        <w:jc w:val="center"/>
        <w:rPr>
          <w:sz w:val="20"/>
          <w:szCs w:val="20"/>
        </w:rPr>
      </w:pPr>
    </w:p>
    <w:p w:rsidR="00C17A56" w:rsidRDefault="00194E50">
      <w:pPr>
        <w:ind w:firstLine="567"/>
        <w:jc w:val="right"/>
      </w:pPr>
      <w:r w:rsidRPr="00194E50">
        <w:rPr>
          <w:rFonts w:eastAsia="Times New Roman"/>
          <w:sz w:val="20"/>
          <w:szCs w:val="20"/>
        </w:rPr>
        <w:t xml:space="preserve">16.12.20 </w:t>
      </w:r>
      <w:r w:rsidRPr="00194E50">
        <w:rPr>
          <w:rFonts w:eastAsia="Times New Roman"/>
          <w:sz w:val="20"/>
          <w:szCs w:val="20"/>
        </w:rPr>
        <w:t>15:40:47 (</w:t>
      </w:r>
      <w:r>
        <w:rPr>
          <w:rFonts w:eastAsia="Times New Roman"/>
          <w:sz w:val="20"/>
          <w:szCs w:val="20"/>
          <w:lang w:val="en-US"/>
        </w:rPr>
        <w:t>MSK</w:t>
      </w:r>
      <w:r w:rsidRPr="00194E50">
        <w:rPr>
          <w:rFonts w:eastAsia="Times New Roman"/>
          <w:sz w:val="20"/>
          <w:szCs w:val="20"/>
        </w:rPr>
        <w:t>+00:00)</w:t>
      </w:r>
    </w:p>
    <w:p w:rsidR="00C17A56" w:rsidRPr="00194E50" w:rsidRDefault="00C17A56">
      <w:pPr>
        <w:ind w:firstLine="567"/>
        <w:rPr>
          <w:rFonts w:eastAsia="Times New Roman"/>
          <w:sz w:val="20"/>
          <w:szCs w:val="20"/>
        </w:rPr>
      </w:pPr>
    </w:p>
    <w:p w:rsidR="00C17A56" w:rsidRDefault="00194E50">
      <w:r>
        <w:rPr>
          <w:rFonts w:eastAsia="Times New Roman"/>
          <w:sz w:val="20"/>
          <w:szCs w:val="20"/>
        </w:rPr>
        <w:t>Организатор</w:t>
      </w:r>
      <w:r w:rsidRPr="00194E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4E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7A56" w:rsidRPr="00194E50" w:rsidRDefault="00C17A56">
      <w:pPr>
        <w:rPr>
          <w:rFonts w:eastAsia="Times New Roman"/>
          <w:sz w:val="20"/>
          <w:szCs w:val="20"/>
        </w:rPr>
      </w:pPr>
    </w:p>
    <w:p w:rsidR="00C17A56" w:rsidRDefault="00194E50">
      <w:r>
        <w:rPr>
          <w:rFonts w:eastAsia="Times New Roman"/>
          <w:sz w:val="20"/>
          <w:szCs w:val="20"/>
        </w:rPr>
        <w:t>Заказчик</w:t>
      </w:r>
      <w:r w:rsidRPr="00194E5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194E50">
        <w:rPr>
          <w:rFonts w:eastAsia="Times New Roman"/>
          <w:sz w:val="20"/>
          <w:szCs w:val="20"/>
        </w:rPr>
        <w:t>БОЛЬНИЦА № 40 КУРОРТНОГО РАЙОНА"</w:t>
      </w:r>
    </w:p>
    <w:p w:rsidR="00C17A56" w:rsidRPr="00194E50" w:rsidRDefault="00C17A56">
      <w:pPr>
        <w:rPr>
          <w:rFonts w:eastAsia="Times New Roman"/>
          <w:sz w:val="20"/>
          <w:szCs w:val="20"/>
        </w:rPr>
      </w:pPr>
    </w:p>
    <w:p w:rsidR="00C17A56" w:rsidRPr="00194E50" w:rsidRDefault="00194E50" w:rsidP="00194E50">
      <w:pPr>
        <w:jc w:val="both"/>
        <w:rPr>
          <w:b/>
          <w:sz w:val="20"/>
          <w:szCs w:val="20"/>
        </w:rPr>
      </w:pPr>
      <w:r w:rsidRPr="00194E50">
        <w:rPr>
          <w:rFonts w:eastAsia="Times New Roman"/>
          <w:b/>
          <w:sz w:val="20"/>
          <w:szCs w:val="20"/>
        </w:rPr>
        <w:t>Наименование закупки: Оказание услуг эквайринга (проведения расчетов по операциям, совершаемым с использованием банковских карт) в СПб ГБУЗ "Городская больница № 40" в 2021 году</w:t>
      </w:r>
    </w:p>
    <w:p w:rsidR="00C17A56" w:rsidRPr="00194E50" w:rsidRDefault="00C17A56" w:rsidP="00194E50">
      <w:pPr>
        <w:jc w:val="both"/>
        <w:rPr>
          <w:rFonts w:eastAsia="Times New Roman"/>
          <w:b/>
          <w:sz w:val="20"/>
          <w:szCs w:val="20"/>
        </w:rPr>
      </w:pPr>
    </w:p>
    <w:p w:rsidR="00C17A56" w:rsidRPr="00194E50" w:rsidRDefault="00194E50" w:rsidP="00194E50">
      <w:pPr>
        <w:jc w:val="both"/>
        <w:rPr>
          <w:b/>
        </w:rPr>
      </w:pPr>
      <w:r w:rsidRPr="00194E50">
        <w:rPr>
          <w:rFonts w:eastAsia="Times New Roman"/>
          <w:b/>
          <w:sz w:val="20"/>
          <w:szCs w:val="20"/>
        </w:rPr>
        <w:t xml:space="preserve">Начальная (максимальная) цена контракта: 2 </w:t>
      </w:r>
      <w:r w:rsidRPr="00194E50">
        <w:rPr>
          <w:rFonts w:eastAsia="Times New Roman"/>
          <w:b/>
          <w:sz w:val="20"/>
          <w:szCs w:val="20"/>
        </w:rPr>
        <w:t>500 000,00 руб.</w:t>
      </w:r>
    </w:p>
    <w:p w:rsidR="00C17A56" w:rsidRDefault="00C17A5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C17A5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7A56" w:rsidRPr="00194E50" w:rsidRDefault="00194E50">
            <w:pPr>
              <w:pStyle w:val="af8"/>
              <w:rPr>
                <w:sz w:val="12"/>
                <w:szCs w:val="12"/>
              </w:rPr>
            </w:pPr>
            <w:proofErr w:type="spellStart"/>
            <w:r w:rsidRPr="00194E5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17A56" w:rsidRPr="00194E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7A56" w:rsidRPr="00194E50" w:rsidRDefault="00194E50">
                  <w:pPr>
                    <w:jc w:val="both"/>
                    <w:rPr>
                      <w:sz w:val="12"/>
                      <w:szCs w:val="12"/>
                    </w:rPr>
                  </w:pPr>
                  <w:r w:rsidRPr="00194E5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194E50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194E5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94E5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94E5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94E5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17A56" w:rsidRPr="00194E50" w:rsidRDefault="00194E50">
                  <w:pPr>
                    <w:jc w:val="both"/>
                    <w:rPr>
                      <w:sz w:val="12"/>
                      <w:szCs w:val="12"/>
                    </w:rPr>
                  </w:pPr>
                  <w:r w:rsidRPr="00194E5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94E50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94E50">
                    <w:rPr>
                      <w:sz w:val="12"/>
                      <w:szCs w:val="12"/>
                    </w:rPr>
                    <w:t xml:space="preserve"> части 1 документации об аукционе.</w:t>
                  </w:r>
                  <w:r w:rsidRPr="00194E50">
                    <w:rPr>
                      <w:sz w:val="12"/>
                      <w:szCs w:val="12"/>
                    </w:rPr>
                    <w:t xml:space="preserve">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94E50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94E50">
                    <w:rPr>
                      <w:sz w:val="12"/>
                      <w:szCs w:val="12"/>
                    </w:rPr>
                    <w:t xml:space="preserve"> (копии документов</w:t>
                  </w:r>
                  <w:r w:rsidRPr="00194E50">
                    <w:rPr>
                      <w:sz w:val="12"/>
                      <w:szCs w:val="12"/>
                    </w:rPr>
                    <w:t>):   – копию действующей лицензии на право осуществления банковских операций.</w:t>
                  </w:r>
                </w:p>
              </w:tc>
            </w:tr>
            <w:tr w:rsidR="00C17A56" w:rsidRPr="00194E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7A56" w:rsidRPr="00194E50" w:rsidRDefault="00194E50">
                  <w:pPr>
                    <w:jc w:val="both"/>
                    <w:rPr>
                      <w:sz w:val="12"/>
                      <w:szCs w:val="12"/>
                    </w:rPr>
                  </w:pPr>
                  <w:r w:rsidRPr="00194E5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194E50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194E5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94E5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94E5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94E5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17A56" w:rsidRPr="00194E50" w:rsidRDefault="00194E50">
                  <w:pPr>
                    <w:jc w:val="both"/>
                    <w:rPr>
                      <w:sz w:val="12"/>
                      <w:szCs w:val="12"/>
                    </w:rPr>
                  </w:pPr>
                  <w:r w:rsidRPr="00194E50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94E50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194E50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C17A56" w:rsidRPr="00194E50" w:rsidRDefault="00C17A56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C17A56" w:rsidRDefault="00C17A56">
      <w:pPr>
        <w:rPr>
          <w:rFonts w:eastAsia="Times New Roman"/>
          <w:sz w:val="20"/>
          <w:szCs w:val="20"/>
        </w:rPr>
      </w:pPr>
    </w:p>
    <w:p w:rsidR="00C17A56" w:rsidRDefault="00194E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7A56">
        <w:tc>
          <w:tcPr>
            <w:tcW w:w="4960" w:type="dxa"/>
            <w:shd w:val="clear" w:color="auto" w:fill="auto"/>
          </w:tcPr>
          <w:p w:rsidR="00C17A56" w:rsidRDefault="00194E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7A56" w:rsidRDefault="00194E5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7A56">
        <w:tc>
          <w:tcPr>
            <w:tcW w:w="4960" w:type="dxa"/>
            <w:shd w:val="clear" w:color="auto" w:fill="auto"/>
          </w:tcPr>
          <w:p w:rsidR="00C17A56" w:rsidRDefault="00194E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7A56" w:rsidRDefault="00194E5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7A56">
        <w:tc>
          <w:tcPr>
            <w:tcW w:w="4960" w:type="dxa"/>
            <w:shd w:val="clear" w:color="auto" w:fill="auto"/>
          </w:tcPr>
          <w:p w:rsidR="00C17A56" w:rsidRDefault="00194E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7A56" w:rsidRDefault="00194E5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7A56" w:rsidRDefault="00C17A56">
      <w:pPr>
        <w:rPr>
          <w:rFonts w:eastAsia="Times New Roman"/>
          <w:sz w:val="20"/>
          <w:szCs w:val="20"/>
        </w:rPr>
      </w:pPr>
    </w:p>
    <w:p w:rsidR="00C17A56" w:rsidRDefault="00194E5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7A56" w:rsidRDefault="00C17A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17A56">
        <w:tc>
          <w:tcPr>
            <w:tcW w:w="9922" w:type="dxa"/>
            <w:shd w:val="clear" w:color="auto" w:fill="auto"/>
          </w:tcPr>
          <w:p w:rsidR="00C17A56" w:rsidRDefault="00194E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17A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EA-67102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ПУБЛИЧНОЕ АКЦИОНЕРНОЕ ОБЩЕСТВО "БАНК "САНКТ-ПЕТЕРБУРГ" / 7831000027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1 550 000,00 руб.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94E50">
              <w:rPr>
                <w:sz w:val="20"/>
                <w:szCs w:val="20"/>
              </w:rPr>
              <w:t>: Участник</w:t>
            </w:r>
            <w:r w:rsidRPr="00194E50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7A56" w:rsidRPr="00194E50" w:rsidRDefault="00194E50" w:rsidP="00194E5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  <w:tr w:rsidR="00C17A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EA-67402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ПУБЛИЧНОЕ АКЦИОНЕРНОЕ ОБЩЕСТВО "СБЕРБАНК РОССИИ" / 7707083893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>та, сделанное участником аукциона: 1 562 500,00 руб.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94E5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17A56" w:rsidRDefault="00194E5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7A56" w:rsidRPr="00194E50" w:rsidRDefault="00194E50" w:rsidP="00194E5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</w:t>
            </w:r>
            <w:r>
              <w:rPr>
                <w:sz w:val="20"/>
                <w:szCs w:val="20"/>
              </w:rPr>
              <w:t>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17A56" w:rsidRPr="00194E50" w:rsidRDefault="00C17A56">
      <w:pPr>
        <w:jc w:val="both"/>
        <w:rPr>
          <w:rFonts w:eastAsia="Times New Roman"/>
          <w:sz w:val="20"/>
          <w:szCs w:val="20"/>
        </w:rPr>
      </w:pPr>
    </w:p>
    <w:p w:rsidR="00C17A56" w:rsidRDefault="00194E5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ПУБЛИЧНОЕ АКЦИОНЕРНОЕ ОБЩЕСТВО "БАНК "САНКТ-ПЕТЕРБУРГ" с ценой контракта </w:t>
      </w:r>
      <w:r w:rsidRPr="00194E50">
        <w:rPr>
          <w:rFonts w:eastAsia="Times New Roman"/>
          <w:b/>
          <w:bCs/>
          <w:sz w:val="20"/>
          <w:szCs w:val="20"/>
        </w:rPr>
        <w:t xml:space="preserve">1 550 </w:t>
      </w:r>
      <w:r w:rsidRPr="00194E50">
        <w:rPr>
          <w:rFonts w:eastAsia="Times New Roman"/>
          <w:b/>
          <w:bCs/>
          <w:sz w:val="20"/>
          <w:szCs w:val="20"/>
        </w:rPr>
        <w:t>000,00 руб.</w:t>
      </w:r>
    </w:p>
    <w:p w:rsidR="00194E50" w:rsidRDefault="00194E50">
      <w:pPr>
        <w:jc w:val="both"/>
      </w:pPr>
      <w:bookmarkStart w:id="0" w:name="_GoBack"/>
      <w:bookmarkEnd w:id="0"/>
    </w:p>
    <w:p w:rsidR="00C17A56" w:rsidRDefault="00194E5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C17A56" w:rsidRDefault="00C17A56">
      <w:pPr>
        <w:rPr>
          <w:rFonts w:eastAsia="Times New Roman"/>
          <w:sz w:val="20"/>
          <w:szCs w:val="20"/>
        </w:rPr>
      </w:pPr>
    </w:p>
    <w:p w:rsidR="00C17A56" w:rsidRDefault="00194E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7A56" w:rsidRDefault="00C17A56">
      <w:pPr>
        <w:rPr>
          <w:rFonts w:eastAsia="Times New Roman"/>
          <w:sz w:val="20"/>
          <w:szCs w:val="20"/>
        </w:rPr>
      </w:pPr>
    </w:p>
    <w:p w:rsidR="00C17A56" w:rsidRDefault="00194E5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7A56" w:rsidRDefault="00C17A5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7A56">
        <w:tc>
          <w:tcPr>
            <w:tcW w:w="3307" w:type="dxa"/>
            <w:shd w:val="clear" w:color="auto" w:fill="auto"/>
            <w:vAlign w:val="bottom"/>
          </w:tcPr>
          <w:p w:rsidR="00C17A56" w:rsidRDefault="00194E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7A56" w:rsidRDefault="00C17A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7A56" w:rsidRDefault="00194E5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7A56">
        <w:tc>
          <w:tcPr>
            <w:tcW w:w="3307" w:type="dxa"/>
            <w:shd w:val="clear" w:color="auto" w:fill="auto"/>
            <w:vAlign w:val="bottom"/>
          </w:tcPr>
          <w:p w:rsidR="00C17A56" w:rsidRDefault="00194E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7A56" w:rsidRDefault="00C17A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7A56" w:rsidRDefault="00194E5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7A56">
        <w:tc>
          <w:tcPr>
            <w:tcW w:w="3307" w:type="dxa"/>
            <w:shd w:val="clear" w:color="auto" w:fill="auto"/>
            <w:vAlign w:val="bottom"/>
          </w:tcPr>
          <w:p w:rsidR="00C17A56" w:rsidRDefault="00194E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7A56" w:rsidRDefault="00C17A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7A56" w:rsidRDefault="00194E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94E50"/>
    <w:sectPr w:rsidR="00000000" w:rsidSect="00194E50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94E50">
      <w:r>
        <w:separator/>
      </w:r>
    </w:p>
  </w:endnote>
  <w:endnote w:type="continuationSeparator" w:id="0">
    <w:p w:rsidR="00000000" w:rsidRDefault="0019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A56" w:rsidRDefault="00C17A56">
    <w:pPr>
      <w:jc w:val="both"/>
      <w:rPr>
        <w:sz w:val="18"/>
        <w:szCs w:val="18"/>
        <w:vertAlign w:val="superscript"/>
      </w:rPr>
    </w:pPr>
  </w:p>
  <w:p w:rsidR="00C17A56" w:rsidRDefault="00C17A56">
    <w:pPr>
      <w:pStyle w:val="afd"/>
    </w:pPr>
  </w:p>
  <w:p w:rsidR="00C17A56" w:rsidRDefault="00C17A5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A56" w:rsidRDefault="00C17A56"/>
  </w:footnote>
  <w:footnote w:type="continuationSeparator" w:id="0">
    <w:p w:rsidR="00C17A56" w:rsidRDefault="00194E50">
      <w:r>
        <w:continuationSeparator/>
      </w:r>
    </w:p>
  </w:footnote>
  <w:footnote w:id="1">
    <w:p w:rsidR="00C17A56" w:rsidRDefault="00194E5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A56"/>
    <w:rsid w:val="00194E50"/>
    <w:rsid w:val="00C1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44PkMPylTRIANBSk8L24hg017unxCt7TiXwj6bX+4kY=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AdJib9GsYMCVTeaLBuRaRE67+P3DzZO/CwEMugnCEzw=</DigestValue>
    </Reference>
  </SignedInfo>
  <SignatureValue>ibIukFCirxHUQuO293tpT3sgg8mCFKPOtVFDeXY13dqFAWz/5gmxmu0ZgxlVZFr9
wjxvN1QsrfxncILF0budFA==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tZIzxePRcE92c3aZ7etAD0za1Vs=</DigestValue>
      </Reference>
      <Reference URI="/word/endnotes.xml?ContentType=application/vnd.openxmlformats-officedocument.wordprocessingml.endnotes+xml">
        <DigestMethod Algorithm="http://www.w3.org/2000/09/xmldsig#sha1"/>
        <DigestValue>e9qFQA84+PsCq1EQ+Hu85WFd/y0=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eUU6AlzZao4uHkXS4d6CSXlQE/Q=</DigestValue>
      </Reference>
      <Reference URI="/word/footnotes.xml?ContentType=application/vnd.openxmlformats-officedocument.wordprocessingml.footnotes+xml">
        <DigestMethod Algorithm="http://www.w3.org/2000/09/xmldsig#sha1"/>
        <DigestValue>BRpQPUs6A9o4EY+pJllB0uvot4A=</DigestValue>
      </Reference>
      <Reference URI="/word/settings.xml?ContentType=application/vnd.openxmlformats-officedocument.wordprocessingml.settings+xml">
        <DigestMethod Algorithm="http://www.w3.org/2000/09/xmldsig#sha1"/>
        <DigestValue>o7ru+9UlNoiYFs4rxtJT65mvVrI=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2020-12-16T12:44:18Z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2020-12-16T12:44:18Z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WDYcJSlaWtoWoJvlErV1ItdGKSxT7r4dD5uPxqWgm50=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GfJNoGWwNpOEqE1wNHb47OiUAVb1QxLKao/K1aVwqC8=</DigestValue>
    </Reference>
  </SignedInfo>
  <SignatureValue>muEtap187S0LhmRDhErYz0w0XHHsPD0CLyglYeJlM5GV+uwIffBSAPBEekRK+t0G
TZ8ARMxc6id0uGJUgPGq4g==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tZIzxePRcE92c3aZ7etAD0za1Vs=</DigestValue>
      </Reference>
      <Reference URI="/word/endnotes.xml?ContentType=application/vnd.openxmlformats-officedocument.wordprocessingml.endnotes+xml">
        <DigestMethod Algorithm="http://www.w3.org/2000/09/xmldsig#sha1"/>
        <DigestValue>e9qFQA84+PsCq1EQ+Hu85WFd/y0=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eUU6AlzZao4uHkXS4d6CSXlQE/Q=</DigestValue>
      </Reference>
      <Reference URI="/word/footnotes.xml?ContentType=application/vnd.openxmlformats-officedocument.wordprocessingml.footnotes+xml">
        <DigestMethod Algorithm="http://www.w3.org/2000/09/xmldsig#sha1"/>
        <DigestValue>BRpQPUs6A9o4EY+pJllB0uvot4A=</DigestValue>
      </Reference>
      <Reference URI="/word/settings.xml?ContentType=application/vnd.openxmlformats-officedocument.wordprocessingml.settings+xml">
        <DigestMethod Algorithm="http://www.w3.org/2000/09/xmldsig#sha1"/>
        <DigestValue>o7ru+9UlNoiYFs4rxtJT65mvVrI=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2020-12-16T12:44:26Z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2020-12-16T12:44:26Z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9oeBSAitv6GXbScYjLYIOHi3TkwDYwiNjqGc9GWkHzw=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I3n0vMoP1v/ZVYBpSMvc96oggs6RlCLUc/Em9MYyRr4=</DigestValue>
    </Reference>
  </SignedInfo>
  <SignatureValue>hMRjfd1TttdE0pc77uKYM9bky2snHPrAF7sIskx4YMcCsOob1INR1W7weoPEtKkB
1c8FzXTjK4PhRNwDCmsFWQ==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tZIzxePRcE92c3aZ7etAD0za1Vs=</DigestValue>
      </Reference>
      <Reference URI="/word/endnotes.xml?ContentType=application/vnd.openxmlformats-officedocument.wordprocessingml.endnotes+xml">
        <DigestMethod Algorithm="http://www.w3.org/2000/09/xmldsig#sha1"/>
        <DigestValue>e9qFQA84+PsCq1EQ+Hu85WFd/y0=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eUU6AlzZao4uHkXS4d6CSXlQE/Q=</DigestValue>
      </Reference>
      <Reference URI="/word/footnotes.xml?ContentType=application/vnd.openxmlformats-officedocument.wordprocessingml.footnotes+xml">
        <DigestMethod Algorithm="http://www.w3.org/2000/09/xmldsig#sha1"/>
        <DigestValue>BRpQPUs6A9o4EY+pJllB0uvot4A=</DigestValue>
      </Reference>
      <Reference URI="/word/settings.xml?ContentType=application/vnd.openxmlformats-officedocument.wordprocessingml.settings+xml">
        <DigestMethod Algorithm="http://www.w3.org/2000/09/xmldsig#sha1"/>
        <DigestValue>o7ru+9UlNoiYFs4rxtJT65mvVrI=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2020-12-16T12:44:44Z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2020-12-16T12:44:44Z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2020-12-16T12:43:00Z</cp:lastPrinted>
  <dcterms:created xsi:type="dcterms:W3CDTF">2020-12-16T12:44:00Z</dcterms:created>
  <dcterms:modified xsi:type="dcterms:W3CDTF">2020-12-16T12:44:00Z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