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7E" w:rsidRDefault="00366D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6D9E" w:rsidRDefault="00366D9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технологического оборудования для очистки воды, водоподготовки и насосных станций </w:t>
      </w:r>
    </w:p>
    <w:p w:rsidR="004A7F7E" w:rsidRDefault="00366D9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4A7F7E" w:rsidRDefault="00366D9E">
      <w:pPr>
        <w:ind w:firstLine="567"/>
        <w:jc w:val="center"/>
      </w:pPr>
      <w:r w:rsidRPr="00366D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6D9E">
        <w:rPr>
          <w:rFonts w:eastAsia="Times New Roman"/>
          <w:b/>
          <w:bCs/>
          <w:sz w:val="20"/>
          <w:szCs w:val="20"/>
        </w:rPr>
        <w:t xml:space="preserve"> 0372200047720000479) </w:t>
      </w:r>
    </w:p>
    <w:p w:rsidR="004A7F7E" w:rsidRPr="00366D9E" w:rsidRDefault="004A7F7E">
      <w:pPr>
        <w:ind w:firstLine="567"/>
        <w:jc w:val="center"/>
        <w:rPr>
          <w:sz w:val="20"/>
          <w:szCs w:val="20"/>
        </w:rPr>
      </w:pPr>
    </w:p>
    <w:p w:rsidR="004A7F7E" w:rsidRDefault="00366D9E">
      <w:pPr>
        <w:ind w:firstLine="567"/>
        <w:jc w:val="right"/>
      </w:pPr>
      <w:r w:rsidRPr="00366D9E">
        <w:rPr>
          <w:rFonts w:eastAsia="Times New Roman"/>
          <w:sz w:val="20"/>
          <w:szCs w:val="20"/>
        </w:rPr>
        <w:t>17.12.20 15:17:08 (</w:t>
      </w:r>
      <w:r>
        <w:rPr>
          <w:rFonts w:eastAsia="Times New Roman"/>
          <w:sz w:val="20"/>
          <w:szCs w:val="20"/>
          <w:lang w:val="en-US"/>
        </w:rPr>
        <w:t>MSK</w:t>
      </w:r>
      <w:r w:rsidRPr="00366D9E">
        <w:rPr>
          <w:rFonts w:eastAsia="Times New Roman"/>
          <w:sz w:val="20"/>
          <w:szCs w:val="20"/>
        </w:rPr>
        <w:t>+00:00)</w:t>
      </w:r>
    </w:p>
    <w:p w:rsidR="004A7F7E" w:rsidRPr="00366D9E" w:rsidRDefault="004A7F7E">
      <w:pPr>
        <w:ind w:firstLine="567"/>
        <w:rPr>
          <w:rFonts w:eastAsia="Times New Roman"/>
          <w:sz w:val="20"/>
          <w:szCs w:val="20"/>
        </w:rPr>
      </w:pPr>
    </w:p>
    <w:p w:rsidR="004A7F7E" w:rsidRDefault="00366D9E">
      <w:r>
        <w:rPr>
          <w:rFonts w:eastAsia="Times New Roman"/>
          <w:sz w:val="20"/>
          <w:szCs w:val="20"/>
        </w:rPr>
        <w:t>Организатор</w:t>
      </w:r>
      <w:r w:rsidRPr="00366D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6D9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7F7E" w:rsidRPr="00366D9E" w:rsidRDefault="004A7F7E">
      <w:pPr>
        <w:rPr>
          <w:rFonts w:eastAsia="Times New Roman"/>
          <w:sz w:val="20"/>
          <w:szCs w:val="20"/>
        </w:rPr>
      </w:pPr>
    </w:p>
    <w:p w:rsidR="004A7F7E" w:rsidRDefault="00366D9E">
      <w:r>
        <w:rPr>
          <w:rFonts w:eastAsia="Times New Roman"/>
          <w:sz w:val="20"/>
          <w:szCs w:val="20"/>
        </w:rPr>
        <w:t>Заказчик</w:t>
      </w:r>
      <w:r w:rsidRPr="00366D9E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366D9E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4A7F7E" w:rsidRPr="00366D9E" w:rsidRDefault="004A7F7E">
      <w:pPr>
        <w:rPr>
          <w:rFonts w:eastAsia="Times New Roman"/>
          <w:sz w:val="20"/>
          <w:szCs w:val="20"/>
        </w:rPr>
      </w:pPr>
    </w:p>
    <w:p w:rsidR="004A7F7E" w:rsidRPr="00366D9E" w:rsidRDefault="00366D9E" w:rsidP="00366D9E">
      <w:pPr>
        <w:jc w:val="both"/>
        <w:rPr>
          <w:b/>
          <w:sz w:val="20"/>
          <w:szCs w:val="20"/>
        </w:rPr>
      </w:pPr>
      <w:r w:rsidRPr="00366D9E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технологического оборудования для очистки воды, водоподготовки и насосных станций в СПб ГБУ</w:t>
      </w:r>
      <w:r w:rsidRPr="00366D9E">
        <w:rPr>
          <w:rFonts w:eastAsia="Times New Roman"/>
          <w:b/>
          <w:sz w:val="20"/>
          <w:szCs w:val="20"/>
        </w:rPr>
        <w:t>З "Городская больница № 40" в 2021 году</w:t>
      </w:r>
    </w:p>
    <w:p w:rsidR="004A7F7E" w:rsidRPr="00366D9E" w:rsidRDefault="004A7F7E" w:rsidP="00366D9E">
      <w:pPr>
        <w:jc w:val="both"/>
        <w:rPr>
          <w:rFonts w:eastAsia="Times New Roman"/>
          <w:b/>
          <w:sz w:val="20"/>
          <w:szCs w:val="20"/>
        </w:rPr>
      </w:pPr>
    </w:p>
    <w:p w:rsidR="004A7F7E" w:rsidRPr="00366D9E" w:rsidRDefault="00366D9E" w:rsidP="00366D9E">
      <w:pPr>
        <w:jc w:val="both"/>
        <w:rPr>
          <w:b/>
        </w:rPr>
      </w:pPr>
      <w:r w:rsidRPr="00366D9E">
        <w:rPr>
          <w:rFonts w:eastAsia="Times New Roman"/>
          <w:b/>
          <w:sz w:val="20"/>
          <w:szCs w:val="20"/>
        </w:rPr>
        <w:t>Начальная (максимальная) цена контракта: 2 322 108,00 руб.</w:t>
      </w:r>
    </w:p>
    <w:p w:rsidR="004A7F7E" w:rsidRDefault="004A7F7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A7F7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7F7E" w:rsidRPr="00366D9E" w:rsidRDefault="00366D9E">
            <w:pPr>
              <w:pStyle w:val="af8"/>
              <w:rPr>
                <w:sz w:val="12"/>
                <w:szCs w:val="12"/>
              </w:rPr>
            </w:pPr>
            <w:proofErr w:type="spellStart"/>
            <w:r w:rsidRPr="00366D9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A7F7E" w:rsidRPr="00366D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r w:rsidRPr="00366D9E">
                    <w:rPr>
                      <w:sz w:val="12"/>
                      <w:szCs w:val="12"/>
                    </w:rPr>
                    <w:t xml:space="preserve">требованиям установленным пунктом 1.6.2. раздела </w:t>
                  </w:r>
                  <w:r w:rsidRPr="00366D9E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366D9E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A7F7E" w:rsidRPr="00366D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№</w:t>
                  </w:r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44-ФЗ)</w:t>
                  </w:r>
                </w:p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</w:t>
                  </w:r>
                  <w:r w:rsidRPr="00366D9E">
                    <w:rPr>
                      <w:sz w:val="12"/>
                      <w:szCs w:val="12"/>
                    </w:rPr>
                    <w:t>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A7F7E" w:rsidRPr="00366D9E" w:rsidRDefault="004A7F7E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A7F7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7F7E" w:rsidRPr="00366D9E" w:rsidRDefault="00366D9E">
            <w:pPr>
              <w:pStyle w:val="af8"/>
              <w:rPr>
                <w:sz w:val="12"/>
                <w:szCs w:val="12"/>
              </w:rPr>
            </w:pPr>
            <w:proofErr w:type="spellStart"/>
            <w:r w:rsidRPr="00366D9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A7F7E" w:rsidRPr="00366D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A7F7E" w:rsidRPr="00366D9E" w:rsidRDefault="00366D9E">
                  <w:pPr>
                    <w:jc w:val="both"/>
                    <w:rPr>
                      <w:sz w:val="12"/>
                      <w:szCs w:val="12"/>
                    </w:rPr>
                  </w:pPr>
                  <w:r w:rsidRPr="00366D9E">
                    <w:rPr>
                      <w:sz w:val="12"/>
                      <w:szCs w:val="12"/>
                    </w:rPr>
                    <w:t>Участники закупки могут б</w:t>
                  </w:r>
                  <w:r w:rsidRPr="00366D9E">
                    <w:rPr>
                      <w:sz w:val="12"/>
                      <w:szCs w:val="12"/>
                    </w:rPr>
                    <w:t xml:space="preserve">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66D9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66D9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A7F7E" w:rsidRPr="00366D9E" w:rsidRDefault="004A7F7E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4A7F7E" w:rsidRDefault="004A7F7E">
      <w:pPr>
        <w:rPr>
          <w:rFonts w:eastAsia="Times New Roman"/>
          <w:sz w:val="20"/>
          <w:szCs w:val="20"/>
        </w:rPr>
      </w:pPr>
    </w:p>
    <w:p w:rsidR="004A7F7E" w:rsidRDefault="00366D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7F7E">
        <w:tc>
          <w:tcPr>
            <w:tcW w:w="4960" w:type="dxa"/>
            <w:shd w:val="clear" w:color="auto" w:fill="auto"/>
          </w:tcPr>
          <w:p w:rsidR="004A7F7E" w:rsidRDefault="00366D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7E" w:rsidRDefault="00366D9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A7F7E">
        <w:tc>
          <w:tcPr>
            <w:tcW w:w="4960" w:type="dxa"/>
            <w:shd w:val="clear" w:color="auto" w:fill="auto"/>
          </w:tcPr>
          <w:p w:rsidR="004A7F7E" w:rsidRDefault="00366D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7E" w:rsidRDefault="00366D9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7F7E">
        <w:tc>
          <w:tcPr>
            <w:tcW w:w="4960" w:type="dxa"/>
            <w:shd w:val="clear" w:color="auto" w:fill="auto"/>
          </w:tcPr>
          <w:p w:rsidR="004A7F7E" w:rsidRDefault="00366D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7F7E" w:rsidRDefault="00366D9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A7F7E" w:rsidRDefault="004A7F7E">
      <w:pPr>
        <w:rPr>
          <w:rFonts w:eastAsia="Times New Roman"/>
          <w:sz w:val="20"/>
          <w:szCs w:val="20"/>
        </w:rPr>
      </w:pPr>
    </w:p>
    <w:p w:rsidR="004A7F7E" w:rsidRDefault="00366D9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4A7F7E" w:rsidRDefault="004A7F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A7F7E">
        <w:tc>
          <w:tcPr>
            <w:tcW w:w="9922" w:type="dxa"/>
            <w:shd w:val="clear" w:color="auto" w:fill="auto"/>
          </w:tcPr>
          <w:p w:rsidR="004A7F7E" w:rsidRDefault="00366D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A7F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EA-68120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МУРАСИН АЛЕКСАНДР ВАЛЕНТИНОВИЧ / </w:t>
            </w:r>
            <w:r>
              <w:rPr>
                <w:sz w:val="20"/>
                <w:szCs w:val="20"/>
              </w:rPr>
              <w:t>636200108061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1 904 128,56 руб.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6D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4A7F7E" w:rsidRPr="00366D9E" w:rsidRDefault="00366D9E" w:rsidP="00366D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7F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EA-68138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аукциона: ОБЩЕСТВО С ОГРАНИЧЕННОЙ ОТВЕТСТВЕННОСТЬЮ  "ТОРГОВО-ПРОМЫШЛЕННОЕ ОБЩЕСТВО" / 7804122474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1 915 739,10 руб.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6D9E">
              <w:rPr>
                <w:sz w:val="20"/>
                <w:szCs w:val="20"/>
              </w:rPr>
              <w:t>: Участник электронного аукциона и поданная им зая</w:t>
            </w:r>
            <w:r w:rsidRPr="00366D9E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7F7E" w:rsidRPr="00366D9E" w:rsidRDefault="00366D9E" w:rsidP="00366D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</w:tc>
      </w:tr>
      <w:tr w:rsidR="004A7F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EA-68015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"НПФ "РЕГУЛЯТОР" / 7814541717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sz w:val="20"/>
                <w:szCs w:val="20"/>
              </w:rPr>
              <w:t>на: 2 310 497,46 руб.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66D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A7F7E" w:rsidRDefault="00366D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7F7E" w:rsidRPr="00366D9E" w:rsidRDefault="00366D9E" w:rsidP="00366D9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7F7E" w:rsidRPr="00366D9E" w:rsidRDefault="004A7F7E">
      <w:pPr>
        <w:jc w:val="both"/>
        <w:rPr>
          <w:rFonts w:eastAsia="Times New Roman"/>
          <w:sz w:val="20"/>
          <w:szCs w:val="20"/>
        </w:rPr>
      </w:pPr>
    </w:p>
    <w:p w:rsidR="00366D9E" w:rsidRDefault="00366D9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4A7F7E" w:rsidRDefault="00366D9E">
      <w:pPr>
        <w:jc w:val="both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МУРАСИН АЛЕКСАНДР ВАЛЕНТИНОВИЧ с ценой контракта </w:t>
      </w:r>
      <w:r w:rsidRPr="00366D9E">
        <w:rPr>
          <w:rFonts w:eastAsia="Times New Roman"/>
          <w:b/>
          <w:bCs/>
          <w:sz w:val="20"/>
          <w:szCs w:val="20"/>
        </w:rPr>
        <w:t>1 904 128,56 руб.</w:t>
      </w:r>
    </w:p>
    <w:p w:rsidR="00366D9E" w:rsidRDefault="00366D9E">
      <w:pPr>
        <w:jc w:val="both"/>
      </w:pPr>
    </w:p>
    <w:p w:rsidR="004A7F7E" w:rsidRDefault="00366D9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A7F7E" w:rsidRDefault="004A7F7E">
      <w:pPr>
        <w:rPr>
          <w:rFonts w:eastAsia="Times New Roman"/>
          <w:sz w:val="20"/>
          <w:szCs w:val="20"/>
        </w:rPr>
      </w:pPr>
    </w:p>
    <w:p w:rsidR="004A7F7E" w:rsidRDefault="00366D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хранению в течение трех лет.</w:t>
      </w:r>
    </w:p>
    <w:p w:rsidR="004A7F7E" w:rsidRDefault="004A7F7E">
      <w:pPr>
        <w:rPr>
          <w:rFonts w:eastAsia="Times New Roman"/>
          <w:sz w:val="20"/>
          <w:szCs w:val="20"/>
        </w:rPr>
      </w:pPr>
    </w:p>
    <w:p w:rsidR="004A7F7E" w:rsidRDefault="00366D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7F7E" w:rsidRDefault="004A7F7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7F7E">
        <w:tc>
          <w:tcPr>
            <w:tcW w:w="3307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7E" w:rsidRDefault="004A7F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A7F7E">
        <w:tc>
          <w:tcPr>
            <w:tcW w:w="3307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7E" w:rsidRDefault="004A7F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7F7E">
        <w:tc>
          <w:tcPr>
            <w:tcW w:w="3307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7F7E" w:rsidRDefault="004A7F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7F7E" w:rsidRDefault="00366D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66D9E"/>
    <w:sectPr w:rsidR="00000000" w:rsidSect="00366D9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6D9E">
      <w:r>
        <w:separator/>
      </w:r>
    </w:p>
  </w:endnote>
  <w:endnote w:type="continuationSeparator" w:id="0">
    <w:p w:rsidR="00000000" w:rsidRDefault="0036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F7E" w:rsidRDefault="004A7F7E">
    <w:pPr>
      <w:jc w:val="both"/>
      <w:rPr>
        <w:sz w:val="18"/>
        <w:szCs w:val="18"/>
        <w:vertAlign w:val="superscript"/>
      </w:rPr>
    </w:pPr>
  </w:p>
  <w:p w:rsidR="004A7F7E" w:rsidRDefault="004A7F7E">
    <w:pPr>
      <w:pStyle w:val="afd"/>
    </w:pPr>
  </w:p>
  <w:p w:rsidR="004A7F7E" w:rsidRDefault="004A7F7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F7E" w:rsidRDefault="004A7F7E"/>
  </w:footnote>
  <w:footnote w:type="continuationSeparator" w:id="0">
    <w:p w:rsidR="004A7F7E" w:rsidRDefault="00366D9E">
      <w:r>
        <w:continuationSeparator/>
      </w:r>
    </w:p>
  </w:footnote>
  <w:footnote w:id="1">
    <w:p w:rsidR="004A7F7E" w:rsidRDefault="00366D9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</w:t>
      </w:r>
      <w:r>
        <w:rPr>
          <w:sz w:val="16"/>
          <w:szCs w:val="16"/>
        </w:rPr>
        <w:t xml:space="preserve">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F7E"/>
    <w:rsid w:val="00366D9E"/>
    <w:rsid w:val="004A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F1yU1SmmID3gaYfkKUh3U+F7PuS1oXj3onbLv6YvV/E=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6Y2oxLX6EQbKLbuJE33E4ksxboDrfY5dVm+PXSyR1YI=</DigestValue>
    </Reference>
  </SignedInfo>
  <SignatureValue>b01f5Uz1F+lFHjkhsi3AFPRSPRxH3tnBCVU9ad7hpnYZYoPWXLJtIfI8OrBJddNj
vY1z6UfkFAZq2m4HbpihoA==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e/fIqdGorM7mQUubP2Yl3nfAp74=</DigestValue>
      </Reference>
      <Reference URI="/word/endnotes.xml?ContentType=application/vnd.openxmlformats-officedocument.wordprocessingml.endnotes+xml">
        <DigestMethod Algorithm="http://www.w3.org/2000/09/xmldsig#sha1"/>
        <DigestValue>UkikLvQpW27ZO0xDJkq0SXvxmvk=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AXedeu/yos+rBp6LVaGnbDlJix8=</DigestValue>
      </Reference>
      <Reference URI="/word/footnotes.xml?ContentType=application/vnd.openxmlformats-officedocument.wordprocessingml.footnotes+xml">
        <DigestMethod Algorithm="http://www.w3.org/2000/09/xmldsig#sha1"/>
        <DigestValue>/uBlzCyWHldKheuWdpRvIoq26Nc=</DigestValue>
      </Reference>
      <Reference URI="/word/settings.xml?ContentType=application/vnd.openxmlformats-officedocument.wordprocessingml.settings+xml">
        <DigestMethod Algorithm="http://www.w3.org/2000/09/xmldsig#sha1"/>
        <DigestValue>xo5thNNjW7c2zeqRbeoS//GGKg4=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2020-12-17T12:21:01Z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hrbVxCWrKv/xJitVTT2QDJPPpMPrQ4vqD04F+c/86G0=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FmcWs9NvBvw1pUgWVfF4y1zDGHgfhuJ+ccb5OOzDgsM=</DigestValue>
    </Reference>
  </SignedInfo>
  <SignatureValue>Oy4d9vKjcPyvOREHev1F5hGqkY51Uhab6DtGNdlV0w62CONL6VODrJSiBGQMzGI9
fwBJvxUqn+l7vfDX/lFhmQ==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e/fIqdGorM7mQUubP2Yl3nfAp74=</DigestValue>
      </Reference>
      <Reference URI="/word/endnotes.xml?ContentType=application/vnd.openxmlformats-officedocument.wordprocessingml.endnotes+xml">
        <DigestMethod Algorithm="http://www.w3.org/2000/09/xmldsig#sha1"/>
        <DigestValue>UkikLvQpW27ZO0xDJkq0SXvxmvk=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AXedeu/yos+rBp6LVaGnbDlJix8=</DigestValue>
      </Reference>
      <Reference URI="/word/footnotes.xml?ContentType=application/vnd.openxmlformats-officedocument.wordprocessingml.footnotes+xml">
        <DigestMethod Algorithm="http://www.w3.org/2000/09/xmldsig#sha1"/>
        <DigestValue>/uBlzCyWHldKheuWdpRvIoq26Nc=</DigestValue>
      </Reference>
      <Reference URI="/word/settings.xml?ContentType=application/vnd.openxmlformats-officedocument.wordprocessingml.settings+xml">
        <DigestMethod Algorithm="http://www.w3.org/2000/09/xmldsig#sha1"/>
        <DigestValue>xo5thNNjW7c2zeqRbeoS//GGKg4=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2020-12-17T12:21:10Z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BtEZjI+CUQ9MnPE+9/uOobiFn+q5Rbgk5RLzIQFVyME=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4gGtOdXorrOuSpn9CUu4gbpotFvgPJzQtfQhU1Ng2pI=</DigestValue>
    </Reference>
  </SignedInfo>
  <SignatureValue>M7PYeXig3xtN9ZbPM7kCom+4fz65Ck/0o9rIHkUglVT4grg6xLmALrJaRw1sSwQ8
TNI9NXDLkIlFIfVTxYOHTQ==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e/fIqdGorM7mQUubP2Yl3nfAp74=</DigestValue>
      </Reference>
      <Reference URI="/word/endnotes.xml?ContentType=application/vnd.openxmlformats-officedocument.wordprocessingml.endnotes+xml">
        <DigestMethod Algorithm="http://www.w3.org/2000/09/xmldsig#sha1"/>
        <DigestValue>UkikLvQpW27ZO0xDJkq0SXvxmvk=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AXedeu/yos+rBp6LVaGnbDlJix8=</DigestValue>
      </Reference>
      <Reference URI="/word/footnotes.xml?ContentType=application/vnd.openxmlformats-officedocument.wordprocessingml.footnotes+xml">
        <DigestMethod Algorithm="http://www.w3.org/2000/09/xmldsig#sha1"/>
        <DigestValue>/uBlzCyWHldKheuWdpRvIoq26Nc=</DigestValue>
      </Reference>
      <Reference URI="/word/settings.xml?ContentType=application/vnd.openxmlformats-officedocument.wordprocessingml.settings+xml">
        <DigestMethod Algorithm="http://www.w3.org/2000/09/xmldsig#sha1"/>
        <DigestValue>xo5thNNjW7c2zeqRbeoS//GGKg4=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2020-12-17T12:21:33Z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2020-12-17T12:21:33Z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4728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2020-12-17T12:20:00Z</cp:lastPrinted>
  <dcterms:created xsi:type="dcterms:W3CDTF">2020-12-17T12:20:00Z</dcterms:created>
  <dcterms:modified xsi:type="dcterms:W3CDTF">2020-12-17T12:20:00Z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