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C23" w:rsidRDefault="004C6F4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16C23" w:rsidRDefault="004C6F4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"Содержанию автомобильных дорог промышленной части города и микрорайонам индивидуальной застройки: мкр. Михайловка, мкр. Ротково, мкр. СПТУ-91, мкр. Колос, мкр. Южный, мкр. 22, мкр. 23, мкр. 23А, мкр. 24, </w:t>
      </w:r>
      <w:r>
        <w:rPr>
          <w:rFonts w:eastAsia="Times New Roman"/>
          <w:b/>
          <w:bCs/>
          <w:sz w:val="20"/>
          <w:szCs w:val="20"/>
        </w:rPr>
        <w:t>мкр. 24А, мкр. 25, мкр. 25А, мкр. Северный, д. Марино г. Нефтекамска в 2021 году"</w:t>
      </w:r>
    </w:p>
    <w:p w:rsidR="00B16C23" w:rsidRPr="004C6F4A" w:rsidRDefault="004C6F4A">
      <w:pPr>
        <w:ind w:firstLine="567"/>
        <w:jc w:val="center"/>
        <w:rPr>
          <w:rFonts w:eastAsia="Times New Roman"/>
          <w:b/>
          <w:bCs/>
        </w:rPr>
      </w:pPr>
      <w:r w:rsidRPr="004C6F4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C6F4A">
        <w:rPr>
          <w:rFonts w:eastAsia="Times New Roman"/>
          <w:b/>
          <w:bCs/>
          <w:sz w:val="20"/>
          <w:szCs w:val="20"/>
        </w:rPr>
        <w:t xml:space="preserve"> 0101300001920000139) </w:t>
      </w:r>
    </w:p>
    <w:p w:rsidR="00B16C23" w:rsidRPr="004C6F4A" w:rsidRDefault="00B16C23">
      <w:pPr>
        <w:ind w:firstLine="567"/>
        <w:jc w:val="center"/>
        <w:rPr>
          <w:sz w:val="20"/>
          <w:szCs w:val="20"/>
        </w:rPr>
      </w:pPr>
    </w:p>
    <w:p w:rsidR="00B16C23" w:rsidRPr="004C6F4A" w:rsidRDefault="004C6F4A">
      <w:pPr>
        <w:ind w:firstLine="567"/>
        <w:jc w:val="right"/>
      </w:pPr>
      <w:r w:rsidRPr="004C6F4A">
        <w:rPr>
          <w:rFonts w:eastAsia="Times New Roman"/>
          <w:sz w:val="20"/>
          <w:szCs w:val="20"/>
        </w:rPr>
        <w:t>18.12.20 15:25:28 (</w:t>
      </w:r>
      <w:r>
        <w:rPr>
          <w:rFonts w:eastAsia="Times New Roman"/>
          <w:sz w:val="20"/>
          <w:szCs w:val="20"/>
          <w:lang w:val="en-US"/>
        </w:rPr>
        <w:t>MSK</w:t>
      </w:r>
      <w:r w:rsidRPr="004C6F4A">
        <w:rPr>
          <w:rFonts w:eastAsia="Times New Roman"/>
          <w:sz w:val="20"/>
          <w:szCs w:val="20"/>
        </w:rPr>
        <w:t>+02:00)</w:t>
      </w:r>
    </w:p>
    <w:p w:rsidR="00B16C23" w:rsidRPr="004C6F4A" w:rsidRDefault="00B16C23">
      <w:pPr>
        <w:ind w:firstLine="567"/>
        <w:rPr>
          <w:rFonts w:eastAsia="Times New Roman"/>
          <w:sz w:val="20"/>
          <w:szCs w:val="20"/>
        </w:rPr>
      </w:pPr>
    </w:p>
    <w:p w:rsidR="00B16C23" w:rsidRPr="004C6F4A" w:rsidRDefault="004C6F4A">
      <w:r>
        <w:rPr>
          <w:rFonts w:eastAsia="Times New Roman"/>
          <w:sz w:val="20"/>
          <w:szCs w:val="20"/>
        </w:rPr>
        <w:t>Место</w:t>
      </w:r>
      <w:r w:rsidRPr="004C6F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C6F4A">
        <w:rPr>
          <w:rFonts w:eastAsia="Times New Roman"/>
          <w:sz w:val="20"/>
          <w:szCs w:val="20"/>
        </w:rPr>
        <w:t xml:space="preserve">: Российская Федерация, 452680, Башкортостан </w:t>
      </w:r>
      <w:proofErr w:type="spellStart"/>
      <w:r w:rsidRPr="004C6F4A">
        <w:rPr>
          <w:rFonts w:eastAsia="Times New Roman"/>
          <w:sz w:val="20"/>
          <w:szCs w:val="20"/>
        </w:rPr>
        <w:t>Респ</w:t>
      </w:r>
      <w:proofErr w:type="spellEnd"/>
      <w:r w:rsidRPr="004C6F4A">
        <w:rPr>
          <w:rFonts w:eastAsia="Times New Roman"/>
          <w:sz w:val="20"/>
          <w:szCs w:val="20"/>
        </w:rPr>
        <w:t>, Нефтекамск г, ПРОСПЕКТ КОМСОМОЛЬСКИЙ, ДО</w:t>
      </w:r>
      <w:r w:rsidRPr="004C6F4A">
        <w:rPr>
          <w:rFonts w:eastAsia="Times New Roman"/>
          <w:sz w:val="20"/>
          <w:szCs w:val="20"/>
        </w:rPr>
        <w:t>М 25</w:t>
      </w:r>
    </w:p>
    <w:p w:rsidR="00B16C23" w:rsidRPr="004C6F4A" w:rsidRDefault="00B16C23">
      <w:pPr>
        <w:rPr>
          <w:rFonts w:eastAsia="Times New Roman"/>
          <w:sz w:val="20"/>
          <w:szCs w:val="20"/>
        </w:rPr>
      </w:pPr>
    </w:p>
    <w:p w:rsidR="00B16C23" w:rsidRPr="004C6F4A" w:rsidRDefault="004C6F4A">
      <w:r>
        <w:rPr>
          <w:rFonts w:eastAsia="Times New Roman"/>
          <w:sz w:val="20"/>
          <w:szCs w:val="20"/>
        </w:rPr>
        <w:t>Организатор</w:t>
      </w:r>
      <w:r w:rsidRPr="004C6F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C6F4A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B16C23" w:rsidRPr="004C6F4A" w:rsidRDefault="00B16C23">
      <w:pPr>
        <w:rPr>
          <w:rFonts w:eastAsia="Times New Roman"/>
          <w:sz w:val="20"/>
          <w:szCs w:val="20"/>
        </w:rPr>
      </w:pPr>
    </w:p>
    <w:p w:rsidR="00B16C23" w:rsidRPr="004C6F4A" w:rsidRDefault="004C6F4A">
      <w:r w:rsidRPr="004C6F4A">
        <w:rPr>
          <w:rFonts w:eastAsia="Times New Roman"/>
          <w:sz w:val="20"/>
          <w:szCs w:val="20"/>
        </w:rPr>
        <w:t>Заказчик: АДМИНИСТРАЦИЯ ГОРОДСКОГО ОКРУГА ГОРОД НЕФТЕКАМСК РЕСПУБЛИКИ БАШКОРТОСТАН</w:t>
      </w:r>
    </w:p>
    <w:p w:rsidR="00B16C23" w:rsidRPr="004C6F4A" w:rsidRDefault="00B16C23">
      <w:pPr>
        <w:rPr>
          <w:rFonts w:eastAsia="Times New Roman"/>
          <w:sz w:val="20"/>
          <w:szCs w:val="20"/>
        </w:rPr>
      </w:pPr>
    </w:p>
    <w:p w:rsidR="00B16C23" w:rsidRPr="004C6F4A" w:rsidRDefault="004C6F4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C6F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C6F4A">
        <w:rPr>
          <w:rFonts w:eastAsia="Times New Roman"/>
          <w:sz w:val="20"/>
          <w:szCs w:val="20"/>
        </w:rPr>
        <w:t>: Содержанию автомобильных дорог промышленной част</w:t>
      </w:r>
      <w:r w:rsidRPr="004C6F4A">
        <w:rPr>
          <w:rFonts w:eastAsia="Times New Roman"/>
          <w:sz w:val="20"/>
          <w:szCs w:val="20"/>
        </w:rPr>
        <w:t xml:space="preserve">и города и микрорайонам индивидуальной застройки: мкр. Михайловка, мкр. Ротково, мкр. СПТУ-91, мкр. Колос, мкр. Южный, мкр. 22, мкр. 23, мкр. 23А, мкр. 24, мкр. 24А, мкр. 25, мкр. 25А, мкр. Северный, д. Марино г. Нефтекамска в 2021 году </w:t>
      </w:r>
    </w:p>
    <w:p w:rsidR="00B16C23" w:rsidRPr="004C6F4A" w:rsidRDefault="00B16C23">
      <w:pPr>
        <w:rPr>
          <w:rFonts w:eastAsia="Times New Roman"/>
          <w:sz w:val="20"/>
          <w:szCs w:val="20"/>
        </w:rPr>
      </w:pPr>
    </w:p>
    <w:p w:rsidR="00B16C23" w:rsidRDefault="004C6F4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</w:t>
      </w:r>
      <w:r>
        <w:rPr>
          <w:rFonts w:eastAsia="Times New Roman"/>
          <w:sz w:val="20"/>
          <w:szCs w:val="20"/>
        </w:rPr>
        <w:t xml:space="preserve"> код закупки: 203026405318902640100100830018129244</w:t>
      </w:r>
    </w:p>
    <w:p w:rsidR="00B16C23" w:rsidRDefault="00B16C23"/>
    <w:p w:rsidR="00B16C23" w:rsidRDefault="004C6F4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10 000 000,00 руб.</w:t>
      </w:r>
    </w:p>
    <w:p w:rsidR="00B16C23" w:rsidRPr="004C6F4A" w:rsidRDefault="00B16C23">
      <w:pPr>
        <w:rPr>
          <w:rFonts w:eastAsia="Times New Roman"/>
          <w:sz w:val="20"/>
          <w:szCs w:val="20"/>
        </w:rPr>
      </w:pPr>
    </w:p>
    <w:p w:rsidR="00B16C23" w:rsidRPr="004C6F4A" w:rsidRDefault="004C6F4A">
      <w:r>
        <w:rPr>
          <w:rFonts w:eastAsia="Times New Roman"/>
          <w:sz w:val="20"/>
          <w:szCs w:val="20"/>
        </w:rPr>
        <w:t>Снижение</w:t>
      </w:r>
      <w:r w:rsidRPr="004C6F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C6F4A">
        <w:rPr>
          <w:rFonts w:eastAsia="Times New Roman"/>
          <w:sz w:val="20"/>
          <w:szCs w:val="20"/>
        </w:rPr>
        <w:t>, %: 2.50</w:t>
      </w:r>
    </w:p>
    <w:p w:rsidR="00B16C23" w:rsidRPr="004C6F4A" w:rsidRDefault="00B16C23">
      <w:pPr>
        <w:rPr>
          <w:rFonts w:eastAsia="Times New Roman"/>
          <w:sz w:val="20"/>
          <w:szCs w:val="20"/>
        </w:rPr>
      </w:pPr>
    </w:p>
    <w:p w:rsidR="00B16C23" w:rsidRDefault="004C6F4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16C23">
        <w:tc>
          <w:tcPr>
            <w:tcW w:w="4960" w:type="dxa"/>
            <w:shd w:val="clear" w:color="auto" w:fill="auto"/>
          </w:tcPr>
          <w:p w:rsidR="00B16C23" w:rsidRDefault="004C6F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6C23" w:rsidRDefault="004C6F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Франц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B16C23">
        <w:tc>
          <w:tcPr>
            <w:tcW w:w="4960" w:type="dxa"/>
            <w:shd w:val="clear" w:color="auto" w:fill="auto"/>
          </w:tcPr>
          <w:p w:rsidR="00B16C23" w:rsidRDefault="004C6F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6C23" w:rsidRDefault="004C6F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Насртдинов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Артур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Рамилевич</w:t>
            </w:r>
            <w:proofErr w:type="spellEnd"/>
          </w:p>
        </w:tc>
      </w:tr>
      <w:tr w:rsidR="00B16C23">
        <w:tc>
          <w:tcPr>
            <w:tcW w:w="4960" w:type="dxa"/>
            <w:shd w:val="clear" w:color="auto" w:fill="auto"/>
          </w:tcPr>
          <w:p w:rsidR="00B16C23" w:rsidRDefault="004C6F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6C23" w:rsidRDefault="004C6F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</w:tbl>
    <w:p w:rsidR="00B16C23" w:rsidRDefault="00B16C23">
      <w:pPr>
        <w:rPr>
          <w:rFonts w:eastAsia="Times New Roman"/>
          <w:sz w:val="20"/>
          <w:szCs w:val="20"/>
        </w:rPr>
      </w:pPr>
    </w:p>
    <w:p w:rsidR="00B16C23" w:rsidRDefault="004C6F4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16C23" w:rsidRDefault="00B16C23">
      <w:pPr>
        <w:rPr>
          <w:rFonts w:eastAsia="Times New Roman"/>
          <w:sz w:val="20"/>
          <w:szCs w:val="20"/>
        </w:rPr>
      </w:pPr>
    </w:p>
    <w:p w:rsidR="00B16C23" w:rsidRDefault="004C6F4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B16C23" w:rsidRDefault="00B16C23">
      <w:pPr>
        <w:rPr>
          <w:rFonts w:eastAsia="Times New Roman"/>
          <w:sz w:val="20"/>
          <w:szCs w:val="20"/>
        </w:rPr>
      </w:pPr>
    </w:p>
    <w:tbl>
      <w:tblPr>
        <w:tblW w:w="9977" w:type="dxa"/>
        <w:tblInd w:w="1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2221"/>
        <w:gridCol w:w="1556"/>
        <w:gridCol w:w="1294"/>
        <w:gridCol w:w="3022"/>
      </w:tblGrid>
      <w:tr w:rsidR="00B16C23" w:rsidTr="004C6F4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16C23" w:rsidRDefault="004C6F4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16C23" w:rsidTr="004C6F4A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5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</w:t>
            </w:r>
            <w:r>
              <w:rPr>
                <w:rFonts w:eastAsia="Times New Roman"/>
                <w:sz w:val="20"/>
                <w:szCs w:val="20"/>
              </w:rPr>
              <w:t>нное участником аукциона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30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16C23" w:rsidTr="004C6F4A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EA-68516</w:t>
            </w:r>
          </w:p>
        </w:tc>
        <w:tc>
          <w:tcPr>
            <w:tcW w:w="2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Pr="004C6F4A" w:rsidRDefault="004C6F4A">
            <w:pPr>
              <w:rPr>
                <w:sz w:val="20"/>
                <w:szCs w:val="20"/>
              </w:rPr>
            </w:pPr>
            <w:r w:rsidRPr="004C6F4A">
              <w:rPr>
                <w:sz w:val="20"/>
                <w:szCs w:val="20"/>
              </w:rPr>
              <w:t>ОБЩЕСТВО С ОГРАНИЧЕННОЙ ОТВЕТСТВЕННОСТЬЮ "ОМЕГА" / 0264067135</w:t>
            </w:r>
          </w:p>
        </w:tc>
        <w:tc>
          <w:tcPr>
            <w:tcW w:w="15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9 750 000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bookmarkStart w:id="1" w:name="_GoBack"/>
            <w:bookmarkEnd w:id="1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30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pStyle w:val="af1"/>
              <w:rPr>
                <w:sz w:val="20"/>
                <w:szCs w:val="20"/>
              </w:rPr>
            </w:pPr>
            <w:proofErr w:type="gramStart"/>
            <w:r w:rsidRPr="004C6F4A">
              <w:rPr>
                <w:sz w:val="20"/>
                <w:szCs w:val="20"/>
              </w:rPr>
              <w:t>несоответствие</w:t>
            </w:r>
            <w:proofErr w:type="gramEnd"/>
            <w:r w:rsidRPr="004C6F4A">
              <w:rPr>
                <w:sz w:val="20"/>
                <w:szCs w:val="20"/>
              </w:rPr>
              <w:t xml:space="preserve"> участника такого аукциона требованиям, установленным в соответствии со статьей 31 </w:t>
            </w:r>
            <w:r w:rsidRPr="004C6F4A">
              <w:rPr>
                <w:sz w:val="20"/>
                <w:szCs w:val="20"/>
              </w:rPr>
              <w:t>Федерального закона №44-ФЗ</w:t>
            </w:r>
            <w:r w:rsidRPr="004C6F4A">
              <w:rPr>
                <w:sz w:val="20"/>
                <w:szCs w:val="20"/>
              </w:rPr>
              <w:br/>
            </w:r>
            <w:r w:rsidRPr="004C6F4A">
              <w:rPr>
                <w:sz w:val="20"/>
                <w:szCs w:val="20"/>
              </w:rPr>
              <w:br/>
              <w:t xml:space="preserve">В соответствии с ч. 20.2 Раздел № 2 аукционной документации и ч. 2 ст. 31, ч. 8.2 ст. 66 44-ФЗ отсутствует опыт работ. Электронные документы (их копии), подтверждающие соответствие участника электронного аукциона дополнительным </w:t>
            </w:r>
            <w:r w:rsidRPr="004C6F4A">
              <w:rPr>
                <w:sz w:val="20"/>
                <w:szCs w:val="20"/>
              </w:rPr>
              <w:t xml:space="preserve">требованиям, установленным в соответствии с </w:t>
            </w:r>
            <w:r w:rsidRPr="004C6F4A">
              <w:rPr>
                <w:sz w:val="20"/>
                <w:szCs w:val="20"/>
              </w:rPr>
              <w:lastRenderedPageBreak/>
              <w:t>частями 2, не включаются участником такого аукциона в состав второй части заявки. Такие документы (их копии) направляются заказчику оператором электронной площадки с использованием программно-аппаратных средств т</w:t>
            </w:r>
            <w:r w:rsidRPr="004C6F4A">
              <w:rPr>
                <w:sz w:val="20"/>
                <w:szCs w:val="20"/>
              </w:rPr>
              <w:t>акой площадки в соответствии с частью 19 статьи 68 44-ФЗ одновременно со вторыми частями заявок на участие в таком аукционе из числа документов (их копий), размещенных в соответствии с частью 13 статьи 24.2 44-ФЗ в реестре участников закупок, аккредитованн</w:t>
            </w:r>
            <w:r w:rsidRPr="004C6F4A">
              <w:rPr>
                <w:sz w:val="20"/>
                <w:szCs w:val="20"/>
              </w:rPr>
              <w:t>ых на электронной площадке. Также приложенный во второй части контракт является неисполненным.</w:t>
            </w:r>
          </w:p>
        </w:tc>
      </w:tr>
      <w:tr w:rsidR="00B16C23" w:rsidTr="004C6F4A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EA-68220</w:t>
            </w:r>
          </w:p>
        </w:tc>
        <w:tc>
          <w:tcPr>
            <w:tcW w:w="2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Pr="004C6F4A" w:rsidRDefault="004C6F4A">
            <w:pPr>
              <w:rPr>
                <w:sz w:val="20"/>
                <w:szCs w:val="20"/>
              </w:rPr>
            </w:pPr>
            <w:r w:rsidRPr="004C6F4A">
              <w:rPr>
                <w:sz w:val="20"/>
                <w:szCs w:val="20"/>
              </w:rPr>
              <w:t>ОБЩЕСТВО С ОГРАНИЧЕННОЙ ОТВЕТСТВЕННОСТЬЮ СТРОИТЕЛЬНАЯ КОМПАНИЯ "УРАЛДОРСТРОЙ" / 0264066452</w:t>
            </w:r>
          </w:p>
        </w:tc>
        <w:tc>
          <w:tcPr>
            <w:tcW w:w="15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9 800 000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30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pStyle w:val="af1"/>
              <w:rPr>
                <w:sz w:val="20"/>
                <w:szCs w:val="20"/>
              </w:rPr>
            </w:pPr>
            <w:proofErr w:type="gramStart"/>
            <w:r w:rsidRPr="004C6F4A">
              <w:rPr>
                <w:sz w:val="20"/>
                <w:szCs w:val="20"/>
              </w:rPr>
              <w:t>несоответствие</w:t>
            </w:r>
            <w:proofErr w:type="gramEnd"/>
            <w:r w:rsidRPr="004C6F4A">
              <w:rPr>
                <w:sz w:val="20"/>
                <w:szCs w:val="20"/>
              </w:rPr>
              <w:t xml:space="preserve"> участника </w:t>
            </w:r>
            <w:r w:rsidRPr="004C6F4A">
              <w:rPr>
                <w:sz w:val="20"/>
                <w:szCs w:val="20"/>
              </w:rPr>
              <w:t>такого аукциона требованиям, установленным в соответствии со статьей 31 Федерального закона №44-ФЗ</w:t>
            </w:r>
            <w:r w:rsidRPr="004C6F4A">
              <w:rPr>
                <w:sz w:val="20"/>
                <w:szCs w:val="20"/>
              </w:rPr>
              <w:br/>
            </w:r>
            <w:r w:rsidRPr="004C6F4A">
              <w:rPr>
                <w:sz w:val="20"/>
                <w:szCs w:val="20"/>
              </w:rPr>
              <w:br/>
              <w:t>В соответствии с ч. 20.2 Раздел № 2 аукционной документации и ч. 2 ст. 31 отсутствует опыт работ.</w:t>
            </w:r>
          </w:p>
        </w:tc>
      </w:tr>
      <w:tr w:rsidR="00B16C23" w:rsidTr="004C6F4A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EA-68299</w:t>
            </w:r>
          </w:p>
        </w:tc>
        <w:tc>
          <w:tcPr>
            <w:tcW w:w="2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Pr="004C6F4A" w:rsidRDefault="004C6F4A">
            <w:pPr>
              <w:rPr>
                <w:sz w:val="20"/>
                <w:szCs w:val="20"/>
              </w:rPr>
            </w:pPr>
            <w:r w:rsidRPr="004C6F4A">
              <w:rPr>
                <w:sz w:val="20"/>
                <w:szCs w:val="20"/>
              </w:rPr>
              <w:t>ОБЩЕСТВО С ОГРАНИЧЕННОЙ ОТВЕТСТВЕННОСТЬЮ "ТАНЫП"</w:t>
            </w:r>
            <w:r w:rsidRPr="004C6F4A">
              <w:rPr>
                <w:sz w:val="20"/>
                <w:szCs w:val="20"/>
              </w:rPr>
              <w:t xml:space="preserve"> / 0253007335</w:t>
            </w:r>
          </w:p>
        </w:tc>
        <w:tc>
          <w:tcPr>
            <w:tcW w:w="15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9 900 000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30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16C23" w:rsidRDefault="00B16C2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0"/>
        <w:gridCol w:w="2220"/>
        <w:gridCol w:w="1702"/>
        <w:gridCol w:w="1750"/>
        <w:gridCol w:w="1655"/>
      </w:tblGrid>
      <w:tr w:rsidR="00B16C23">
        <w:tc>
          <w:tcPr>
            <w:tcW w:w="9977" w:type="dxa"/>
            <w:gridSpan w:val="5"/>
            <w:shd w:val="clear" w:color="auto" w:fill="auto"/>
          </w:tcPr>
          <w:p w:rsidR="00B16C23" w:rsidRDefault="004C6F4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16C2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16C2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Pr="004C6F4A" w:rsidRDefault="004C6F4A">
            <w:pPr>
              <w:rPr>
                <w:sz w:val="20"/>
                <w:szCs w:val="20"/>
              </w:rPr>
            </w:pPr>
            <w:r w:rsidRPr="004C6F4A">
              <w:rPr>
                <w:sz w:val="20"/>
                <w:szCs w:val="20"/>
              </w:rPr>
              <w:t>ОБЩЕСТВО С ОГРАНИЧЕННОЙ ОТВЕТСТВЕННОСТЬЮ "ОМЕГА" / 0264067135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9 750 000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Франц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6C2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Pr="004C6F4A" w:rsidRDefault="004C6F4A">
            <w:pPr>
              <w:rPr>
                <w:sz w:val="20"/>
                <w:szCs w:val="20"/>
              </w:rPr>
            </w:pPr>
            <w:r w:rsidRPr="004C6F4A">
              <w:rPr>
                <w:sz w:val="20"/>
                <w:szCs w:val="20"/>
              </w:rPr>
              <w:t>ОБЩЕСТВО С ОГРАНИЧЕННОЙ ОТВЕТСТВЕННОСТЬЮ "ОМЕГА" / 0264067135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9 750 000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Насртдинов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Артур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Рамилевич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6C2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Pr="004C6F4A" w:rsidRDefault="004C6F4A">
            <w:pPr>
              <w:rPr>
                <w:sz w:val="20"/>
                <w:szCs w:val="20"/>
              </w:rPr>
            </w:pPr>
            <w:r w:rsidRPr="004C6F4A">
              <w:rPr>
                <w:sz w:val="20"/>
                <w:szCs w:val="20"/>
              </w:rPr>
              <w:t>ОБЩЕСТВО С ОГРАНИЧЕННОЙ ОТВЕТСТВЕННОСТЬЮ "ОМЕГА" / 0264067135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9 750 000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6C2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Pr="004C6F4A" w:rsidRDefault="004C6F4A">
            <w:pPr>
              <w:rPr>
                <w:sz w:val="20"/>
                <w:szCs w:val="20"/>
              </w:rPr>
            </w:pPr>
            <w:r w:rsidRPr="004C6F4A">
              <w:rPr>
                <w:sz w:val="20"/>
                <w:szCs w:val="20"/>
              </w:rPr>
              <w:t xml:space="preserve">ОБЩЕСТВО С ОГРАНИЧЕННОЙ ОТВЕТСТВЕННОСТЬЮ СТРОИТЕЛЬНАЯ </w:t>
            </w:r>
            <w:r w:rsidRPr="004C6F4A">
              <w:rPr>
                <w:sz w:val="20"/>
                <w:szCs w:val="20"/>
              </w:rPr>
              <w:lastRenderedPageBreak/>
              <w:t>КОМПАНИЯ "УРАЛДОРСТРОЙ" / 0264066</w:t>
            </w:r>
            <w:r w:rsidRPr="004C6F4A">
              <w:rPr>
                <w:sz w:val="20"/>
                <w:szCs w:val="20"/>
              </w:rPr>
              <w:t>452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9 800 000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Франц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6C2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EA-68220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Pr="004C6F4A" w:rsidRDefault="004C6F4A">
            <w:pPr>
              <w:rPr>
                <w:sz w:val="20"/>
                <w:szCs w:val="20"/>
              </w:rPr>
            </w:pPr>
            <w:r w:rsidRPr="004C6F4A">
              <w:rPr>
                <w:sz w:val="20"/>
                <w:szCs w:val="20"/>
              </w:rPr>
              <w:t>ОБЩЕСТВО С ОГРАНИЧЕННОЙ ОТВЕТСТВЕННОСТЬЮ СТРОИТЕЛЬНАЯ КОМПАНИЯ "УРАЛДОРСТРОЙ" / 0264066452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9 800 000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Насртдинов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Артур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Рамилевич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6C2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Pr="004C6F4A" w:rsidRDefault="004C6F4A">
            <w:pPr>
              <w:rPr>
                <w:sz w:val="20"/>
                <w:szCs w:val="20"/>
              </w:rPr>
            </w:pPr>
            <w:r w:rsidRPr="004C6F4A">
              <w:rPr>
                <w:sz w:val="20"/>
                <w:szCs w:val="20"/>
              </w:rPr>
              <w:t xml:space="preserve">ОБЩЕСТВО С ОГРАНИЧЕННОЙ </w:t>
            </w:r>
            <w:r w:rsidRPr="004C6F4A">
              <w:rPr>
                <w:sz w:val="20"/>
                <w:szCs w:val="20"/>
              </w:rPr>
              <w:t>ОТВЕТСТВЕННОСТЬЮ СТРОИТЕЛЬНАЯ КОМПАНИЯ "УРАЛДОРСТРОЙ" / 0264066452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9 800 000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6C2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Pr="004C6F4A" w:rsidRDefault="004C6F4A">
            <w:pPr>
              <w:rPr>
                <w:sz w:val="20"/>
                <w:szCs w:val="20"/>
              </w:rPr>
            </w:pPr>
            <w:r w:rsidRPr="004C6F4A">
              <w:rPr>
                <w:sz w:val="20"/>
                <w:szCs w:val="20"/>
              </w:rPr>
              <w:t>ОБЩЕСТВО С ОГРАНИЧЕННОЙ ОТВЕТСТВЕННОСТЬЮ "ТАНЫП" / 0253007335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9 900 000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Франц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6C2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Pr="004C6F4A" w:rsidRDefault="004C6F4A">
            <w:pPr>
              <w:rPr>
                <w:sz w:val="20"/>
                <w:szCs w:val="20"/>
              </w:rPr>
            </w:pPr>
            <w:r w:rsidRPr="004C6F4A">
              <w:rPr>
                <w:sz w:val="20"/>
                <w:szCs w:val="20"/>
              </w:rPr>
              <w:t>ОБЩЕСТВО С ОГРАНИЧЕННОЙ ОТВЕТСТВЕННОСТЬЮ "ТАНЫП" / 0253007335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9 900 000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Насртдинов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Артур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Рамилевич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6C2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Pr="004C6F4A" w:rsidRDefault="004C6F4A">
            <w:pPr>
              <w:rPr>
                <w:sz w:val="20"/>
                <w:szCs w:val="20"/>
              </w:rPr>
            </w:pPr>
            <w:r w:rsidRPr="004C6F4A">
              <w:rPr>
                <w:sz w:val="20"/>
                <w:szCs w:val="20"/>
              </w:rPr>
              <w:t>ОБЩЕСТВО С ОГРАНИЧЕННОЙ ОТВЕТСТВЕННОСТЬЮ "ТАНЫП" / 0253007335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9 900 000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6C23" w:rsidRDefault="004C6F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16C23" w:rsidRDefault="00B16C23">
      <w:pPr>
        <w:jc w:val="both"/>
        <w:rPr>
          <w:rFonts w:eastAsia="Times New Roman"/>
          <w:sz w:val="20"/>
          <w:szCs w:val="20"/>
          <w:lang w:val="en-US"/>
        </w:rPr>
      </w:pPr>
    </w:p>
    <w:p w:rsidR="00B16C23" w:rsidRDefault="004C6F4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"ТАНЫП", предложивший цену контракта 9 900 000,00 руб.</w:t>
      </w:r>
    </w:p>
    <w:p w:rsidR="00B16C23" w:rsidRDefault="00B16C23">
      <w:pPr>
        <w:jc w:val="both"/>
        <w:rPr>
          <w:rFonts w:eastAsia="Times New Roman"/>
          <w:sz w:val="20"/>
          <w:szCs w:val="20"/>
        </w:rPr>
      </w:pPr>
    </w:p>
    <w:p w:rsidR="00B16C23" w:rsidRDefault="004C6F4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</w:t>
      </w:r>
      <w:r>
        <w:rPr>
          <w:rFonts w:eastAsia="Times New Roman"/>
          <w:sz w:val="20"/>
          <w:szCs w:val="20"/>
        </w:rPr>
        <w:t>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</w:t>
      </w:r>
      <w:r>
        <w:rPr>
          <w:rFonts w:eastAsia="Times New Roman"/>
          <w:sz w:val="20"/>
          <w:szCs w:val="20"/>
        </w:rPr>
        <w:t>ом ОБЩЕСТВО С ОГРАНИЧЕННОЙ ОТВЕТСТВЕННОСТЬЮ "ТАНЫП",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16C23" w:rsidRPr="004C6F4A" w:rsidRDefault="00B16C23">
      <w:pPr>
        <w:jc w:val="both"/>
        <w:rPr>
          <w:rFonts w:eastAsia="Times New Roman"/>
          <w:sz w:val="20"/>
          <w:szCs w:val="20"/>
        </w:rPr>
      </w:pPr>
    </w:p>
    <w:p w:rsidR="00B16C23" w:rsidRPr="004C6F4A" w:rsidRDefault="004C6F4A">
      <w:pPr>
        <w:jc w:val="both"/>
      </w:pPr>
      <w:r w:rsidRPr="004C6F4A">
        <w:rPr>
          <w:rFonts w:eastAsia="Times New Roman"/>
          <w:sz w:val="20"/>
          <w:szCs w:val="20"/>
        </w:rPr>
        <w:t>Электронный аукцион п</w:t>
      </w:r>
      <w:r w:rsidRPr="004C6F4A">
        <w:rPr>
          <w:rFonts w:eastAsia="Times New Roman"/>
          <w:sz w:val="20"/>
          <w:szCs w:val="20"/>
        </w:rPr>
        <w:t xml:space="preserve">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</w:t>
      </w:r>
      <w:r w:rsidRPr="004C6F4A">
        <w:rPr>
          <w:rFonts w:eastAsia="Times New Roman"/>
          <w:sz w:val="20"/>
          <w:szCs w:val="20"/>
        </w:rPr>
        <w:t>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B16C23" w:rsidRDefault="00B16C23">
      <w:pPr>
        <w:jc w:val="both"/>
        <w:rPr>
          <w:rFonts w:eastAsia="Times New Roman"/>
          <w:sz w:val="20"/>
          <w:szCs w:val="20"/>
        </w:rPr>
      </w:pPr>
    </w:p>
    <w:p w:rsidR="00B16C23" w:rsidRDefault="004C6F4A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</w:t>
      </w:r>
      <w:r>
        <w:rPr>
          <w:rFonts w:eastAsia="Times New Roman"/>
          <w:sz w:val="20"/>
          <w:szCs w:val="20"/>
        </w:rPr>
        <w:t>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16C23" w:rsidRDefault="00B16C23">
      <w:pPr>
        <w:jc w:val="both"/>
        <w:rPr>
          <w:rFonts w:eastAsia="Times New Roman"/>
          <w:sz w:val="20"/>
          <w:szCs w:val="20"/>
        </w:rPr>
      </w:pPr>
    </w:p>
    <w:p w:rsidR="00B16C23" w:rsidRDefault="004C6F4A">
      <w:r>
        <w:rPr>
          <w:rFonts w:eastAsia="Times New Roman"/>
          <w:sz w:val="20"/>
          <w:szCs w:val="20"/>
        </w:rPr>
        <w:t>Подписи</w:t>
      </w:r>
    </w:p>
    <w:p w:rsidR="00B16C23" w:rsidRDefault="00B16C2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16C23">
        <w:tc>
          <w:tcPr>
            <w:tcW w:w="3307" w:type="dxa"/>
            <w:shd w:val="clear" w:color="auto" w:fill="auto"/>
            <w:vAlign w:val="bottom"/>
          </w:tcPr>
          <w:p w:rsidR="00B16C23" w:rsidRDefault="004C6F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16C23" w:rsidRDefault="00B16C2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16C23" w:rsidRDefault="004C6F4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Франц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B16C23">
        <w:tc>
          <w:tcPr>
            <w:tcW w:w="3307" w:type="dxa"/>
            <w:shd w:val="clear" w:color="auto" w:fill="auto"/>
            <w:vAlign w:val="bottom"/>
          </w:tcPr>
          <w:p w:rsidR="00B16C23" w:rsidRDefault="004C6F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16C23" w:rsidRDefault="00B16C2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16C23" w:rsidRDefault="004C6F4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Насртдинов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Артур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Рамилевич</w:t>
            </w:r>
            <w:proofErr w:type="spellEnd"/>
          </w:p>
        </w:tc>
      </w:tr>
      <w:tr w:rsidR="00B16C23">
        <w:tc>
          <w:tcPr>
            <w:tcW w:w="3307" w:type="dxa"/>
            <w:shd w:val="clear" w:color="auto" w:fill="auto"/>
            <w:vAlign w:val="bottom"/>
          </w:tcPr>
          <w:p w:rsidR="00B16C23" w:rsidRDefault="004C6F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16C23" w:rsidRDefault="00B16C2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16C23" w:rsidRDefault="004C6F4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</w:tbl>
    <w:p w:rsidR="00000000" w:rsidRDefault="004C6F4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C23"/>
    <w:rsid w:val="004C6F4A"/>
    <w:rsid w:val="00B1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F00CD2-1FCF-42E5-ACA3-36DA278EF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961</Words>
  <Characters>5483</Characters>
  <Application>Microsoft Office Word</Application>
  <DocSecurity>0</DocSecurity>
  <Lines>45</Lines>
  <Paragraphs>12</Paragraphs>
  <ScaleCrop>false</ScaleCrop>
  <Company>Hewlett-Packard Company</Company>
  <LinksUpToDate>false</LinksUpToDate>
  <CharactersWithSpaces>6432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Айдар</cp:lastModifiedBy>
  <cp:revision>4</cp:revision>
  <dcterms:created xsi:type="dcterms:W3CDTF">2020-01-20T14:42:00Z</dcterms:created>
  <dcterms:modified xsi:type="dcterms:W3CDTF">2020-12-18T10:27:00Z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