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382D3C" w:rsidRPr="00382D3C">
        <w:rPr>
          <w:sz w:val="24"/>
          <w:szCs w:val="24"/>
        </w:rPr>
        <w:t>0105100000820000033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2866F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382D3C" w:rsidP="000842B8">
            <w:pPr>
              <w:jc w:val="both"/>
              <w:rPr>
                <w:sz w:val="24"/>
                <w:szCs w:val="24"/>
              </w:rPr>
            </w:pPr>
            <w:r w:rsidRPr="00382D3C">
              <w:rPr>
                <w:sz w:val="24"/>
                <w:szCs w:val="24"/>
              </w:rPr>
              <w:t>Оказание услуг по информационному сопровождению и обновлению ранее установленной бухгалтерской системы в 2021 году в сфере ИКТ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382D3C" w:rsidP="00FC6B67">
            <w:pPr>
              <w:rPr>
                <w:sz w:val="24"/>
                <w:szCs w:val="24"/>
              </w:rPr>
            </w:pPr>
            <w:r w:rsidRPr="00382D3C">
              <w:rPr>
                <w:sz w:val="24"/>
                <w:szCs w:val="24"/>
              </w:rPr>
              <w:t>0105100000820000033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382D3C" w:rsidP="00523C13">
            <w:pPr>
              <w:rPr>
                <w:sz w:val="24"/>
                <w:szCs w:val="24"/>
              </w:rPr>
            </w:pPr>
            <w:r w:rsidRPr="00382D3C">
              <w:rPr>
                <w:sz w:val="24"/>
                <w:szCs w:val="24"/>
              </w:rPr>
              <w:t>201081405558408160100100430016202242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382D3C" w:rsidP="00382D3C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382D3C">
              <w:rPr>
                <w:sz w:val="24"/>
                <w:szCs w:val="24"/>
              </w:rPr>
              <w:t xml:space="preserve">46553.33 </w:t>
            </w:r>
            <w:r w:rsidR="0026081D" w:rsidRPr="0026081D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Сорок шесть тысяч пятьсот пятьдесят три</w:t>
            </w:r>
            <w:r w:rsidR="0026081D" w:rsidRPr="0026081D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33</w:t>
            </w:r>
            <w:r w:rsidR="0026081D" w:rsidRPr="0026081D">
              <w:rPr>
                <w:sz w:val="24"/>
                <w:szCs w:val="24"/>
              </w:rPr>
              <w:t xml:space="preserve"> коп.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382D3C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26081D">
              <w:rPr>
                <w:sz w:val="24"/>
                <w:szCs w:val="24"/>
              </w:rPr>
              <w:t>2</w:t>
            </w:r>
            <w:r w:rsidR="00382D3C">
              <w:rPr>
                <w:sz w:val="24"/>
                <w:szCs w:val="24"/>
              </w:rPr>
              <w:t>5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26081D">
              <w:rPr>
                <w:sz w:val="24"/>
                <w:szCs w:val="24"/>
              </w:rPr>
              <w:t>дека</w:t>
            </w:r>
            <w:r w:rsidR="00466536">
              <w:rPr>
                <w:sz w:val="24"/>
                <w:szCs w:val="24"/>
              </w:rPr>
              <w:t>бря</w:t>
            </w:r>
            <w:r w:rsidR="005E2518" w:rsidRPr="006A00DA">
              <w:rPr>
                <w:sz w:val="24"/>
                <w:szCs w:val="24"/>
              </w:rPr>
              <w:t xml:space="preserve"> 2020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466536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26081D" w:rsidRPr="0026081D" w:rsidRDefault="0026081D" w:rsidP="0026081D">
      <w:pPr>
        <w:spacing w:line="276" w:lineRule="auto"/>
        <w:ind w:firstLine="709"/>
        <w:jc w:val="both"/>
        <w:rPr>
          <w:bCs/>
          <w:kern w:val="32"/>
          <w:sz w:val="24"/>
          <w:szCs w:val="24"/>
        </w:rPr>
      </w:pPr>
      <w:r w:rsidRPr="0026081D">
        <w:rPr>
          <w:b/>
          <w:bCs/>
          <w:kern w:val="32"/>
          <w:sz w:val="24"/>
          <w:szCs w:val="24"/>
        </w:rPr>
        <w:t>Присутствующие:</w:t>
      </w:r>
      <w:r w:rsidRPr="0026081D">
        <w:rPr>
          <w:bCs/>
          <w:kern w:val="32"/>
          <w:sz w:val="24"/>
          <w:szCs w:val="24"/>
        </w:rPr>
        <w:t xml:space="preserve"> 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Литовкин В.В.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Мучаев М.Н.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  <w:u w:val="single"/>
        </w:rPr>
      </w:pPr>
      <w:r w:rsidRPr="0026081D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Саранов В.С.</w:t>
      </w:r>
    </w:p>
    <w:p w:rsidR="0026081D" w:rsidRPr="0026081D" w:rsidRDefault="0026081D" w:rsidP="0026081D">
      <w:pPr>
        <w:jc w:val="both"/>
        <w:rPr>
          <w:rFonts w:eastAsia="Calibri"/>
        </w:rPr>
      </w:pPr>
      <w:r w:rsidRPr="0026081D">
        <w:rPr>
          <w:rFonts w:eastAsia="Calibri"/>
          <w:sz w:val="24"/>
          <w:szCs w:val="24"/>
        </w:rPr>
        <w:t>Ангирова В.Г.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Болдырев Г.В.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Адьяев С.В.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26081D" w:rsidRPr="0026081D" w:rsidRDefault="0026081D" w:rsidP="0026081D">
      <w:pPr>
        <w:keepNext/>
        <w:spacing w:line="276" w:lineRule="auto"/>
        <w:jc w:val="both"/>
        <w:outlineLvl w:val="0"/>
        <w:rPr>
          <w:b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Убушаева Г.В.</w:t>
      </w:r>
    </w:p>
    <w:p w:rsidR="0026081D" w:rsidRPr="0026081D" w:rsidRDefault="0026081D" w:rsidP="0026081D">
      <w:pPr>
        <w:spacing w:line="276" w:lineRule="auto"/>
        <w:rPr>
          <w:b/>
          <w:sz w:val="24"/>
          <w:szCs w:val="24"/>
        </w:rPr>
      </w:pPr>
    </w:p>
    <w:p w:rsidR="0026081D" w:rsidRPr="0026081D" w:rsidRDefault="0026081D" w:rsidP="00AB4F52">
      <w:pPr>
        <w:ind w:firstLine="709"/>
        <w:jc w:val="both"/>
        <w:rPr>
          <w:sz w:val="24"/>
          <w:szCs w:val="24"/>
        </w:rPr>
      </w:pPr>
      <w:r w:rsidRPr="0026081D">
        <w:rPr>
          <w:sz w:val="24"/>
          <w:szCs w:val="24"/>
        </w:rPr>
        <w:t>На заседании присутствуют 7 (семь) членов Единой комиссии. Кворум обеспечен.                          В соответствии с частью 8 статьи 39 Федерального закона от 5 апреля 2013 г. № 44-ФЗ                           «О контрактной системе в сфере закупок товаров, работ, услуг для обеспечения государственных и муниципальных нужд» (далее - Федеральный закон № 44-ФЗ) заседание правомочно.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382D3C" w:rsidRPr="00382D3C">
        <w:rPr>
          <w:sz w:val="24"/>
          <w:szCs w:val="24"/>
        </w:rPr>
        <w:t>0105100000820000033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2. </w:t>
      </w:r>
      <w:proofErr w:type="gramStart"/>
      <w:r w:rsidRPr="00C40708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</w:t>
      </w:r>
      <w:proofErr w:type="gramEnd"/>
      <w:r w:rsidRPr="00C40708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lastRenderedPageBreak/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</w:t>
      </w:r>
      <w:r w:rsidR="0026081D">
        <w:rPr>
          <w:sz w:val="24"/>
          <w:szCs w:val="24"/>
        </w:rPr>
        <w:t>8</w:t>
      </w:r>
      <w:r w:rsidR="007C5BC0">
        <w:rPr>
          <w:sz w:val="24"/>
          <w:szCs w:val="24"/>
        </w:rPr>
        <w:t xml:space="preserve">:00 (время московское) </w:t>
      </w:r>
      <w:r w:rsidR="0026081D">
        <w:rPr>
          <w:sz w:val="24"/>
          <w:szCs w:val="24"/>
        </w:rPr>
        <w:t>2</w:t>
      </w:r>
      <w:r w:rsidR="00382D3C">
        <w:rPr>
          <w:sz w:val="24"/>
          <w:szCs w:val="24"/>
        </w:rPr>
        <w:t>5</w:t>
      </w:r>
      <w:r w:rsidR="007C5BC0">
        <w:rPr>
          <w:sz w:val="24"/>
          <w:szCs w:val="24"/>
        </w:rPr>
        <w:t xml:space="preserve"> </w:t>
      </w:r>
      <w:r w:rsidR="0026081D">
        <w:rPr>
          <w:sz w:val="24"/>
          <w:szCs w:val="24"/>
        </w:rPr>
        <w:t>декабря</w:t>
      </w:r>
      <w:r w:rsidR="007C5BC0">
        <w:rPr>
          <w:sz w:val="24"/>
          <w:szCs w:val="24"/>
        </w:rPr>
        <w:t xml:space="preserve"> 2020 года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382D3C" w:rsidRPr="00382D3C">
        <w:rPr>
          <w:bCs/>
          <w:sz w:val="24"/>
          <w:szCs w:val="24"/>
        </w:rPr>
        <w:t>EA-69188</w:t>
      </w:r>
      <w:r w:rsidR="00C40708">
        <w:rPr>
          <w:sz w:val="24"/>
          <w:szCs w:val="24"/>
        </w:rPr>
        <w:t>».</w:t>
      </w:r>
    </w:p>
    <w:p w:rsidR="00C40708" w:rsidRDefault="00C40708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16E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По результатам рассмотрения первой части заявки с идентификационным номером                  «</w:t>
      </w:r>
      <w:r w:rsidR="00382D3C" w:rsidRPr="00382D3C">
        <w:rPr>
          <w:bCs/>
          <w:sz w:val="24"/>
          <w:szCs w:val="24"/>
        </w:rPr>
        <w:t>EA-69188</w:t>
      </w:r>
      <w:r>
        <w:rPr>
          <w:sz w:val="24"/>
          <w:szCs w:val="24"/>
        </w:rPr>
        <w:t>»:</w:t>
      </w:r>
    </w:p>
    <w:p w:rsidR="00012912" w:rsidRDefault="00B716EB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 Признать первую часть заявки на участие в электронном аукционе участника закупки с идентификационным номером «</w:t>
      </w:r>
      <w:r w:rsidR="00382D3C">
        <w:rPr>
          <w:bCs/>
          <w:sz w:val="24"/>
          <w:szCs w:val="24"/>
        </w:rPr>
        <w:t>EA-69188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382D3C">
        <w:rPr>
          <w:sz w:val="24"/>
          <w:szCs w:val="24"/>
        </w:rPr>
        <w:t>0105100000820000033</w:t>
      </w:r>
      <w:r w:rsidR="007C5BC0">
        <w:rPr>
          <w:sz w:val="24"/>
          <w:szCs w:val="24"/>
        </w:rPr>
        <w:t>)</w:t>
      </w:r>
    </w:p>
    <w:p w:rsidR="008D3AB7" w:rsidRDefault="008D3AB7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6081D" w:rsidRPr="0026081D" w:rsidTr="007370E7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081D" w:rsidRPr="0026081D" w:rsidRDefault="0026081D" w:rsidP="0026081D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Голосовали:</w:t>
            </w:r>
          </w:p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napToGrid w:val="0"/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Итого:</w:t>
            </w:r>
            <w:r w:rsidRPr="0026081D">
              <w:rPr>
                <w:sz w:val="24"/>
                <w:szCs w:val="24"/>
              </w:rPr>
              <w:t xml:space="preserve"> </w:t>
            </w:r>
            <w:r w:rsidRPr="0026081D">
              <w:rPr>
                <w:b/>
                <w:bCs/>
                <w:sz w:val="24"/>
                <w:szCs w:val="24"/>
              </w:rPr>
              <w:t>«за» - «</w:t>
            </w:r>
            <w:r>
              <w:rPr>
                <w:b/>
                <w:bCs/>
                <w:sz w:val="24"/>
                <w:szCs w:val="24"/>
              </w:rPr>
              <w:t>7</w:t>
            </w:r>
            <w:r w:rsidRPr="0026081D">
              <w:rPr>
                <w:b/>
                <w:bCs/>
                <w:sz w:val="24"/>
                <w:szCs w:val="24"/>
              </w:rPr>
              <w:t>» (</w:t>
            </w:r>
            <w:r>
              <w:rPr>
                <w:b/>
                <w:bCs/>
                <w:sz w:val="24"/>
                <w:szCs w:val="24"/>
              </w:rPr>
              <w:t>семь</w:t>
            </w:r>
            <w:r w:rsidRPr="0026081D">
              <w:rPr>
                <w:b/>
                <w:bCs/>
                <w:sz w:val="24"/>
                <w:szCs w:val="24"/>
              </w:rPr>
              <w:t xml:space="preserve">) </w:t>
            </w:r>
            <w:r w:rsidRPr="0026081D">
              <w:rPr>
                <w:sz w:val="24"/>
                <w:szCs w:val="24"/>
              </w:rPr>
              <w:t xml:space="preserve">членов Единой комиссии; </w:t>
            </w:r>
            <w:r w:rsidRPr="0026081D">
              <w:rPr>
                <w:b/>
                <w:sz w:val="24"/>
                <w:szCs w:val="24"/>
              </w:rPr>
              <w:t>«против» - «0» (Ноль)</w:t>
            </w:r>
            <w:r w:rsidRPr="0026081D">
              <w:rPr>
                <w:sz w:val="24"/>
                <w:szCs w:val="24"/>
              </w:rPr>
              <w:t xml:space="preserve"> членов комиссии.</w:t>
            </w: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26081D" w:rsidRDefault="0026081D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4C69B4" w:rsidRPr="006A00DA" w:rsidRDefault="00B716EB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382D3C">
        <w:rPr>
          <w:bCs/>
          <w:sz w:val="24"/>
          <w:szCs w:val="24"/>
        </w:rPr>
        <w:t>EA-69188</w:t>
      </w:r>
      <w:r w:rsidR="004C69B4" w:rsidRPr="006A00DA">
        <w:rPr>
          <w:sz w:val="24"/>
          <w:szCs w:val="24"/>
        </w:rPr>
        <w:t xml:space="preserve">» поступила от </w:t>
      </w:r>
      <w:r w:rsidR="00382D3C" w:rsidRPr="00382D3C">
        <w:rPr>
          <w:sz w:val="24"/>
          <w:szCs w:val="24"/>
        </w:rPr>
        <w:t>ОБЩЕСТВ</w:t>
      </w:r>
      <w:r w:rsidR="00382D3C">
        <w:rPr>
          <w:sz w:val="24"/>
          <w:szCs w:val="24"/>
        </w:rPr>
        <w:t>А</w:t>
      </w:r>
      <w:r w:rsidR="00382D3C" w:rsidRPr="00382D3C">
        <w:rPr>
          <w:sz w:val="24"/>
          <w:szCs w:val="24"/>
        </w:rPr>
        <w:t xml:space="preserve"> С ОГРАНИЧЕННОЙ ОТВЕТСТВЕННОСТЬЮ "АЮ"</w:t>
      </w:r>
      <w:r w:rsidR="00013370" w:rsidRPr="00013370">
        <w:rPr>
          <w:sz w:val="24"/>
          <w:szCs w:val="24"/>
        </w:rPr>
        <w:t xml:space="preserve"> (далее – </w:t>
      </w:r>
      <w:r w:rsidR="00382D3C">
        <w:rPr>
          <w:sz w:val="24"/>
          <w:szCs w:val="24"/>
        </w:rPr>
        <w:t>ООО «АЮ»</w:t>
      </w:r>
      <w:r w:rsidR="00013370" w:rsidRPr="00013370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013370">
        <w:trPr>
          <w:trHeight w:hRule="exact" w:val="11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013370" w:rsidRPr="006A00DA" w:rsidTr="00E55F45">
        <w:trPr>
          <w:trHeight w:hRule="exact" w:val="693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013370" w:rsidRPr="006A00DA" w:rsidRDefault="00382D3C" w:rsidP="007D0748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EA-69188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013370" w:rsidRPr="00013370" w:rsidRDefault="00382D3C" w:rsidP="007370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«АЮ»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013370" w:rsidRPr="00013370" w:rsidRDefault="00382D3C" w:rsidP="007370E7">
            <w:pPr>
              <w:rPr>
                <w:sz w:val="24"/>
                <w:szCs w:val="24"/>
              </w:rPr>
            </w:pPr>
            <w:r w:rsidRPr="00382D3C">
              <w:rPr>
                <w:sz w:val="24"/>
                <w:szCs w:val="24"/>
              </w:rPr>
              <w:t>358009, г. Элиста, ул. Пушкина, д.20, оф.408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013370" w:rsidRPr="00013370" w:rsidRDefault="00013370" w:rsidP="007370E7">
            <w:pPr>
              <w:ind w:left="-78" w:right="-89"/>
              <w:jc w:val="center"/>
              <w:rPr>
                <w:sz w:val="24"/>
                <w:szCs w:val="24"/>
              </w:rPr>
            </w:pPr>
            <w:r w:rsidRPr="00013370">
              <w:rPr>
                <w:sz w:val="24"/>
                <w:szCs w:val="24"/>
              </w:rPr>
              <w:t>+</w:t>
            </w:r>
            <w:r w:rsidR="00382D3C" w:rsidRPr="00382D3C">
              <w:rPr>
                <w:sz w:val="24"/>
                <w:szCs w:val="24"/>
              </w:rPr>
              <w:t>78472237867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013370" w:rsidRDefault="00382D3C" w:rsidP="00013370">
            <w:pPr>
              <w:rPr>
                <w:sz w:val="24"/>
                <w:szCs w:val="24"/>
              </w:rPr>
            </w:pPr>
            <w:r w:rsidRPr="00382D3C">
              <w:rPr>
                <w:sz w:val="24"/>
                <w:szCs w:val="24"/>
              </w:rPr>
              <w:t>0814142780</w:t>
            </w:r>
            <w:r w:rsidR="00013370" w:rsidRPr="00013370">
              <w:rPr>
                <w:sz w:val="24"/>
                <w:szCs w:val="24"/>
              </w:rPr>
              <w:t>/</w:t>
            </w:r>
          </w:p>
          <w:p w:rsidR="00013370" w:rsidRPr="00013370" w:rsidRDefault="00382D3C" w:rsidP="00013370">
            <w:pPr>
              <w:rPr>
                <w:sz w:val="24"/>
                <w:szCs w:val="24"/>
              </w:rPr>
            </w:pPr>
            <w:r w:rsidRPr="00382D3C">
              <w:rPr>
                <w:sz w:val="24"/>
                <w:szCs w:val="24"/>
              </w:rPr>
              <w:t>081601001</w:t>
            </w:r>
          </w:p>
        </w:tc>
      </w:tr>
    </w:tbl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Сведения о</w:t>
      </w:r>
      <w:r w:rsidR="00382D3C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382D3C">
        <w:rPr>
          <w:sz w:val="24"/>
          <w:szCs w:val="24"/>
        </w:rPr>
        <w:t>ООО «АЮ»</w:t>
      </w:r>
      <w:r w:rsidRPr="006A00DA">
        <w:rPr>
          <w:sz w:val="24"/>
          <w:szCs w:val="24"/>
        </w:rPr>
        <w:t>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382D3C">
        <w:rPr>
          <w:sz w:val="24"/>
          <w:szCs w:val="24"/>
        </w:rPr>
        <w:t>ООО «АЮ»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 соответствие требованиям Федерального закона № 44-ФЗ и документации об электронном аукционе, а также информации о</w:t>
      </w:r>
      <w:r w:rsidR="00382D3C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382D3C">
        <w:rPr>
          <w:sz w:val="24"/>
          <w:szCs w:val="24"/>
        </w:rPr>
        <w:t>ООО «АЮ»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</w:t>
      </w:r>
      <w:proofErr w:type="gramEnd"/>
      <w:r w:rsidRPr="006A00DA">
        <w:rPr>
          <w:sz w:val="24"/>
          <w:szCs w:val="24"/>
        </w:rPr>
        <w:t xml:space="preserve"> сети «Интернет», и приняла следующее решение:</w:t>
      </w:r>
    </w:p>
    <w:p w:rsidR="004C69B4" w:rsidRDefault="00B716EB" w:rsidP="004C69B4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382D3C">
        <w:rPr>
          <w:sz w:val="24"/>
          <w:szCs w:val="24"/>
        </w:rPr>
        <w:t>0105100000820000033</w:t>
      </w:r>
      <w:r w:rsidR="004C69B4" w:rsidRPr="006A00DA">
        <w:rPr>
          <w:sz w:val="24"/>
          <w:szCs w:val="24"/>
        </w:rPr>
        <w:t xml:space="preserve">) </w:t>
      </w:r>
      <w:r w:rsidR="00382D3C">
        <w:rPr>
          <w:sz w:val="24"/>
          <w:szCs w:val="24"/>
        </w:rPr>
        <w:t>ООО «АЮ»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p w:rsidR="0026081D" w:rsidRDefault="0026081D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6081D" w:rsidRPr="0026081D" w:rsidTr="007370E7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081D" w:rsidRPr="0026081D" w:rsidRDefault="0026081D" w:rsidP="0026081D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Голосовали:</w:t>
            </w:r>
          </w:p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napToGrid w:val="0"/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Итого:</w:t>
            </w:r>
            <w:r w:rsidRPr="0026081D">
              <w:rPr>
                <w:sz w:val="24"/>
                <w:szCs w:val="24"/>
              </w:rPr>
              <w:t xml:space="preserve"> </w:t>
            </w:r>
            <w:r w:rsidRPr="0026081D">
              <w:rPr>
                <w:b/>
                <w:bCs/>
                <w:sz w:val="24"/>
                <w:szCs w:val="24"/>
              </w:rPr>
              <w:t>«за» - «</w:t>
            </w:r>
            <w:r>
              <w:rPr>
                <w:b/>
                <w:bCs/>
                <w:sz w:val="24"/>
                <w:szCs w:val="24"/>
              </w:rPr>
              <w:t>7</w:t>
            </w:r>
            <w:r w:rsidRPr="0026081D">
              <w:rPr>
                <w:b/>
                <w:bCs/>
                <w:sz w:val="24"/>
                <w:szCs w:val="24"/>
              </w:rPr>
              <w:t>» (</w:t>
            </w:r>
            <w:r>
              <w:rPr>
                <w:b/>
                <w:bCs/>
                <w:sz w:val="24"/>
                <w:szCs w:val="24"/>
              </w:rPr>
              <w:t>семь</w:t>
            </w:r>
            <w:r w:rsidRPr="0026081D">
              <w:rPr>
                <w:b/>
                <w:bCs/>
                <w:sz w:val="24"/>
                <w:szCs w:val="24"/>
              </w:rPr>
              <w:t xml:space="preserve">) </w:t>
            </w:r>
            <w:r w:rsidRPr="0026081D">
              <w:rPr>
                <w:sz w:val="24"/>
                <w:szCs w:val="24"/>
              </w:rPr>
              <w:t xml:space="preserve">членов Единой комиссии; </w:t>
            </w:r>
            <w:r w:rsidRPr="0026081D">
              <w:rPr>
                <w:b/>
                <w:sz w:val="24"/>
                <w:szCs w:val="24"/>
              </w:rPr>
              <w:t>«против» - «0» (Ноль)</w:t>
            </w:r>
            <w:r w:rsidRPr="0026081D">
              <w:rPr>
                <w:sz w:val="24"/>
                <w:szCs w:val="24"/>
              </w:rPr>
              <w:t xml:space="preserve"> членов комиссии.</w:t>
            </w: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26081D" w:rsidRDefault="0026081D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</w:t>
      </w:r>
      <w:proofErr w:type="gramStart"/>
      <w:r w:rsidR="008D3AB7" w:rsidRPr="008D3AB7">
        <w:rPr>
          <w:sz w:val="24"/>
          <w:szCs w:val="24"/>
        </w:rPr>
        <w:t xml:space="preserve">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382D3C">
        <w:rPr>
          <w:sz w:val="24"/>
          <w:szCs w:val="24"/>
        </w:rPr>
        <w:t>о</w:t>
      </w:r>
      <w:r w:rsidR="00382D3C" w:rsidRPr="00382D3C">
        <w:rPr>
          <w:sz w:val="24"/>
          <w:szCs w:val="24"/>
        </w:rPr>
        <w:t>казание услуг по информационному сопровождению и обновлению ранее установленной бухгалтерской системы в 2021 году в сфере ИКТ</w:t>
      </w:r>
      <w:r w:rsidR="008D3AB7" w:rsidRPr="008D3AB7">
        <w:rPr>
          <w:sz w:val="24"/>
          <w:szCs w:val="24"/>
        </w:rPr>
        <w:t xml:space="preserve"> (извещение № </w:t>
      </w:r>
      <w:r w:rsidR="00382D3C">
        <w:rPr>
          <w:sz w:val="24"/>
          <w:szCs w:val="24"/>
        </w:rPr>
        <w:t>0105100000820000033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  <w:proofErr w:type="gramEnd"/>
    </w:p>
    <w:p w:rsidR="008D3AB7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8D3AB7">
        <w:rPr>
          <w:sz w:val="24"/>
          <w:szCs w:val="24"/>
        </w:rPr>
        <w:t xml:space="preserve"> </w:t>
      </w:r>
      <w:proofErr w:type="gramStart"/>
      <w:r w:rsidR="008D3AB7">
        <w:rPr>
          <w:sz w:val="24"/>
          <w:szCs w:val="24"/>
        </w:rPr>
        <w:t xml:space="preserve">В соответствии с п. 4 ч. 1 ст. 71 Федерального закона № 44-ФЗ заключить контракт на </w:t>
      </w:r>
      <w:r w:rsidR="00382D3C">
        <w:rPr>
          <w:sz w:val="24"/>
          <w:szCs w:val="24"/>
        </w:rPr>
        <w:t>о</w:t>
      </w:r>
      <w:r w:rsidR="00382D3C" w:rsidRPr="00382D3C">
        <w:rPr>
          <w:sz w:val="24"/>
          <w:szCs w:val="24"/>
        </w:rPr>
        <w:t>казание услуг по информационному сопровождению и обновлению ранее установленной бухгалтерской системы в 2021 году в сфере ИКТ</w:t>
      </w:r>
      <w:r w:rsidR="008D3AB7">
        <w:rPr>
          <w:sz w:val="24"/>
          <w:szCs w:val="24"/>
        </w:rPr>
        <w:t xml:space="preserve"> с </w:t>
      </w:r>
      <w:r w:rsidR="00382D3C">
        <w:rPr>
          <w:sz w:val="24"/>
          <w:szCs w:val="24"/>
        </w:rPr>
        <w:t>ООО «АЮ»</w:t>
      </w:r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данного Федерального закона.</w:t>
      </w:r>
      <w:proofErr w:type="gramEnd"/>
    </w:p>
    <w:p w:rsidR="00491333" w:rsidRPr="006A00DA" w:rsidRDefault="008D3AB7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26081D">
        <w:rPr>
          <w:sz w:val="24"/>
          <w:szCs w:val="24"/>
        </w:rPr>
        <w:t>2</w:t>
      </w:r>
      <w:r w:rsidR="00382D3C">
        <w:rPr>
          <w:sz w:val="24"/>
          <w:szCs w:val="24"/>
        </w:rPr>
        <w:t>5</w:t>
      </w:r>
      <w:r w:rsidR="00491333" w:rsidRPr="006A00DA">
        <w:rPr>
          <w:sz w:val="24"/>
          <w:szCs w:val="24"/>
        </w:rPr>
        <w:t xml:space="preserve">» </w:t>
      </w:r>
      <w:r w:rsidR="0026081D">
        <w:rPr>
          <w:sz w:val="24"/>
          <w:szCs w:val="24"/>
        </w:rPr>
        <w:t>дека</w:t>
      </w:r>
      <w:r w:rsidR="00731F8E">
        <w:rPr>
          <w:sz w:val="24"/>
          <w:szCs w:val="24"/>
        </w:rPr>
        <w:t>бря</w:t>
      </w:r>
      <w:r w:rsidR="00491333" w:rsidRPr="006A00DA">
        <w:rPr>
          <w:sz w:val="24"/>
          <w:szCs w:val="24"/>
        </w:rPr>
        <w:t xml:space="preserve"> 2020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26081D">
        <w:rPr>
          <w:sz w:val="24"/>
          <w:szCs w:val="24"/>
        </w:rPr>
        <w:t>2</w:t>
      </w:r>
      <w:r w:rsidR="00382D3C">
        <w:rPr>
          <w:sz w:val="24"/>
          <w:szCs w:val="24"/>
        </w:rPr>
        <w:t>5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26081D">
        <w:rPr>
          <w:sz w:val="24"/>
          <w:szCs w:val="24"/>
        </w:rPr>
        <w:t>декаб</w:t>
      </w:r>
      <w:r w:rsidR="00731F8E">
        <w:rPr>
          <w:sz w:val="24"/>
          <w:szCs w:val="24"/>
        </w:rPr>
        <w:t>ря</w:t>
      </w:r>
      <w:r w:rsidR="000B29BF" w:rsidRPr="006A00DA">
        <w:rPr>
          <w:sz w:val="24"/>
          <w:szCs w:val="24"/>
        </w:rPr>
        <w:t xml:space="preserve"> 2020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AB4F52" w:rsidRDefault="00AB4F52" w:rsidP="001B4B54">
      <w:pPr>
        <w:ind w:left="709"/>
        <w:jc w:val="both"/>
        <w:rPr>
          <w:sz w:val="24"/>
          <w:szCs w:val="24"/>
        </w:rPr>
      </w:pPr>
    </w:p>
    <w:p w:rsidR="00AB4F52" w:rsidRPr="00AB4F52" w:rsidRDefault="00AB4F52" w:rsidP="00AB4F52">
      <w:pPr>
        <w:spacing w:line="360" w:lineRule="auto"/>
        <w:rPr>
          <w:sz w:val="24"/>
          <w:szCs w:val="24"/>
        </w:rPr>
      </w:pPr>
      <w:r w:rsidRPr="00AB4F52">
        <w:rPr>
          <w:sz w:val="24"/>
          <w:szCs w:val="24"/>
        </w:rPr>
        <w:t>Председатель Единой комиссии:</w:t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  <w:t xml:space="preserve">              _____________ Литовкин В.В.</w:t>
      </w:r>
    </w:p>
    <w:p w:rsidR="00AB4F52" w:rsidRPr="00AB4F52" w:rsidRDefault="00AB4F52" w:rsidP="00AB4F52">
      <w:pPr>
        <w:spacing w:line="360" w:lineRule="auto"/>
        <w:rPr>
          <w:sz w:val="24"/>
          <w:szCs w:val="24"/>
        </w:rPr>
      </w:pPr>
    </w:p>
    <w:p w:rsidR="00AB4F52" w:rsidRPr="00AB4F52" w:rsidRDefault="00AB4F52" w:rsidP="00AB4F52">
      <w:pPr>
        <w:tabs>
          <w:tab w:val="left" w:pos="1298"/>
          <w:tab w:val="left" w:pos="6521"/>
        </w:tabs>
        <w:spacing w:line="360" w:lineRule="auto"/>
        <w:rPr>
          <w:sz w:val="24"/>
          <w:szCs w:val="24"/>
        </w:rPr>
      </w:pPr>
      <w:r w:rsidRPr="00AB4F52">
        <w:rPr>
          <w:sz w:val="24"/>
          <w:szCs w:val="24"/>
        </w:rPr>
        <w:t xml:space="preserve">Заместитель Председателя Единой комиссии                               </w:t>
      </w:r>
      <w:r w:rsidRPr="00AB4F52">
        <w:rPr>
          <w:bCs/>
          <w:sz w:val="24"/>
          <w:szCs w:val="24"/>
        </w:rPr>
        <w:t xml:space="preserve">_____________  </w:t>
      </w:r>
      <w:r w:rsidRPr="00AB4F52">
        <w:rPr>
          <w:sz w:val="24"/>
          <w:szCs w:val="24"/>
        </w:rPr>
        <w:t xml:space="preserve">Мучаев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AB4F52" w:rsidRPr="00AB4F52" w:rsidTr="007370E7">
        <w:trPr>
          <w:trHeight w:val="555"/>
        </w:trPr>
        <w:tc>
          <w:tcPr>
            <w:tcW w:w="5081" w:type="dxa"/>
          </w:tcPr>
          <w:p w:rsidR="00AB4F52" w:rsidRPr="00AB4F52" w:rsidRDefault="00AB4F52" w:rsidP="00AB4F52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AB4F52" w:rsidRPr="00AB4F52" w:rsidRDefault="00AB4F52" w:rsidP="00AB4F5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B4F52"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</w:t>
            </w:r>
            <w:r w:rsidRPr="00AB4F52">
              <w:rPr>
                <w:bCs/>
                <w:sz w:val="24"/>
                <w:szCs w:val="24"/>
              </w:rPr>
              <w:tab/>
            </w:r>
            <w:r w:rsidRPr="00AB4F52">
              <w:rPr>
                <w:bCs/>
                <w:sz w:val="24"/>
                <w:szCs w:val="24"/>
              </w:rPr>
              <w:tab/>
              <w:t xml:space="preserve">                      </w:t>
            </w:r>
          </w:p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snapToGrid w:val="0"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    _____________  </w:t>
            </w:r>
            <w:r w:rsidRPr="00AB4F52">
              <w:rPr>
                <w:snapToGrid w:val="0"/>
                <w:sz w:val="24"/>
                <w:szCs w:val="24"/>
              </w:rPr>
              <w:t>Болдырев Г.В.</w:t>
            </w:r>
          </w:p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</w:tc>
      </w:tr>
      <w:tr w:rsidR="00AB4F52" w:rsidRPr="00AB4F52" w:rsidTr="007370E7">
        <w:trPr>
          <w:trHeight w:val="516"/>
        </w:trPr>
        <w:tc>
          <w:tcPr>
            <w:tcW w:w="5081" w:type="dxa"/>
          </w:tcPr>
          <w:p w:rsidR="00AB4F52" w:rsidRPr="00AB4F52" w:rsidRDefault="00AB4F52" w:rsidP="00AB4F52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081" w:type="dxa"/>
            <w:hideMark/>
          </w:tcPr>
          <w:p w:rsidR="00AB4F52" w:rsidRPr="00AB4F52" w:rsidRDefault="00AB4F52" w:rsidP="00AB4F52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  _____________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4F52">
              <w:rPr>
                <w:bCs/>
                <w:sz w:val="24"/>
                <w:szCs w:val="24"/>
              </w:rPr>
              <w:t>Адьяев С.В.</w:t>
            </w:r>
          </w:p>
          <w:p w:rsidR="00AB4F52" w:rsidRPr="00AB4F52" w:rsidRDefault="00AB4F52" w:rsidP="00AB4F52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</w:p>
          <w:p w:rsidR="00AB4F52" w:rsidRPr="00AB4F52" w:rsidRDefault="00AB4F52" w:rsidP="00AB4F52">
            <w:pPr>
              <w:tabs>
                <w:tab w:val="left" w:pos="1615"/>
              </w:tabs>
              <w:spacing w:line="360" w:lineRule="auto"/>
              <w:jc w:val="center"/>
              <w:rPr>
                <w:snapToGrid w:val="0"/>
                <w:sz w:val="24"/>
                <w:szCs w:val="24"/>
              </w:rPr>
            </w:pPr>
            <w:r w:rsidRPr="00AB4F52">
              <w:rPr>
                <w:snapToGrid w:val="0"/>
                <w:sz w:val="24"/>
                <w:szCs w:val="24"/>
              </w:rPr>
              <w:t xml:space="preserve">                _____________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B4F52">
              <w:rPr>
                <w:snapToGrid w:val="0"/>
                <w:sz w:val="24"/>
                <w:szCs w:val="24"/>
              </w:rPr>
              <w:t xml:space="preserve"> Ангирова В.Г.  </w:t>
            </w:r>
          </w:p>
          <w:p w:rsidR="00AB4F52" w:rsidRPr="00AB4F52" w:rsidRDefault="00AB4F52" w:rsidP="00AB4F52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AB4F52" w:rsidRPr="00AB4F52" w:rsidRDefault="00AB4F52" w:rsidP="00AB4F52">
      <w:pPr>
        <w:spacing w:line="360" w:lineRule="auto"/>
        <w:jc w:val="both"/>
        <w:rPr>
          <w:snapToGrid w:val="0"/>
          <w:sz w:val="24"/>
          <w:szCs w:val="24"/>
        </w:rPr>
      </w:pPr>
      <w:r w:rsidRPr="00AB4F52">
        <w:rPr>
          <w:sz w:val="24"/>
          <w:szCs w:val="24"/>
        </w:rPr>
        <w:t>Секретарь Единой комиссии</w:t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  <w:t xml:space="preserve">      </w:t>
      </w:r>
      <w:r w:rsidRPr="00AB4F52">
        <w:rPr>
          <w:sz w:val="24"/>
          <w:szCs w:val="24"/>
        </w:rPr>
        <w:tab/>
        <w:t xml:space="preserve"> _____________</w:t>
      </w:r>
      <w:r w:rsidRPr="00AB4F52">
        <w:rPr>
          <w:snapToGrid w:val="0"/>
          <w:sz w:val="24"/>
          <w:szCs w:val="24"/>
        </w:rPr>
        <w:t xml:space="preserve"> </w:t>
      </w:r>
      <w:r w:rsidRPr="00AB4F52">
        <w:rPr>
          <w:bCs/>
          <w:sz w:val="24"/>
          <w:szCs w:val="24"/>
        </w:rPr>
        <w:t>Убушаева Г.В.</w:t>
      </w:r>
    </w:p>
    <w:p w:rsidR="00AB4F52" w:rsidRDefault="00AB4F52" w:rsidP="001B4B54">
      <w:pPr>
        <w:ind w:left="709"/>
        <w:jc w:val="both"/>
        <w:rPr>
          <w:sz w:val="24"/>
          <w:szCs w:val="24"/>
        </w:rPr>
      </w:pPr>
    </w:p>
    <w:sectPr w:rsidR="00AB4F52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F86" w:rsidRDefault="00BE3F86" w:rsidP="000B36FA">
      <w:r>
        <w:separator/>
      </w:r>
    </w:p>
  </w:endnote>
  <w:endnote w:type="continuationSeparator" w:id="0">
    <w:p w:rsidR="00BE3F86" w:rsidRDefault="00BE3F86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F86" w:rsidRDefault="00BE3F86" w:rsidP="000B36FA">
      <w:r>
        <w:separator/>
      </w:r>
    </w:p>
  </w:footnote>
  <w:footnote w:type="continuationSeparator" w:id="0">
    <w:p w:rsidR="00BE3F86" w:rsidRDefault="00BE3F86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D7453A" w:rsidRDefault="00BD79C6">
        <w:pPr>
          <w:pStyle w:val="ae"/>
          <w:jc w:val="center"/>
        </w:pPr>
        <w:r>
          <w:fldChar w:fldCharType="begin"/>
        </w:r>
        <w:r w:rsidR="00EC1F64">
          <w:instrText>PAGE   \* MERGEFORMAT</w:instrText>
        </w:r>
        <w:r>
          <w:fldChar w:fldCharType="separate"/>
        </w:r>
        <w:r w:rsidR="007009D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453A" w:rsidRDefault="00D745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37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0B6E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81D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2A81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2D3C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09D2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4F52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9C6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5F45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2689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EBAE0-6796-4EE2-A518-D47A8B320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989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Савр Адьяев</cp:lastModifiedBy>
  <cp:revision>2</cp:revision>
  <cp:lastPrinted>2020-12-24T08:43:00Z</cp:lastPrinted>
  <dcterms:created xsi:type="dcterms:W3CDTF">2020-12-25T08:43:00Z</dcterms:created>
  <dcterms:modified xsi:type="dcterms:W3CDTF">2020-12-25T08:43:00Z</dcterms:modified>
</cp:coreProperties>
</file>