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B54" w:rsidRPr="006A00DA" w:rsidRDefault="001B4B54" w:rsidP="001B4B54">
      <w:pPr>
        <w:pStyle w:val="a4"/>
        <w:rPr>
          <w:sz w:val="24"/>
          <w:szCs w:val="24"/>
        </w:rPr>
      </w:pPr>
      <w:bookmarkStart w:id="0" w:name="_GoBack"/>
      <w:bookmarkEnd w:id="0"/>
      <w:r w:rsidRPr="006A00DA">
        <w:rPr>
          <w:sz w:val="24"/>
          <w:szCs w:val="24"/>
        </w:rPr>
        <w:t xml:space="preserve">Протокол № </w:t>
      </w:r>
      <w:r w:rsidR="00882308" w:rsidRPr="00882308">
        <w:rPr>
          <w:sz w:val="24"/>
          <w:szCs w:val="24"/>
        </w:rPr>
        <w:t>0105100000820000035</w:t>
      </w:r>
      <w:r w:rsidR="006A00DA" w:rsidRPr="006A00DA">
        <w:rPr>
          <w:sz w:val="24"/>
          <w:szCs w:val="24"/>
        </w:rPr>
        <w:t>-</w:t>
      </w:r>
      <w:r w:rsidR="003E6599">
        <w:rPr>
          <w:sz w:val="24"/>
          <w:szCs w:val="24"/>
        </w:rPr>
        <w:t>1</w:t>
      </w:r>
    </w:p>
    <w:p w:rsidR="002866F0" w:rsidRPr="006A00DA" w:rsidRDefault="003E6599" w:rsidP="002866F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рассмотрения единственной заявки на участие </w:t>
      </w:r>
      <w:r>
        <w:rPr>
          <w:b/>
          <w:sz w:val="24"/>
          <w:szCs w:val="24"/>
        </w:rPr>
        <w:t>в электронном аукционе</w:t>
      </w:r>
    </w:p>
    <w:p w:rsidR="001B4B54" w:rsidRPr="006A00DA" w:rsidRDefault="001B4B54" w:rsidP="001B4B54">
      <w:pPr>
        <w:jc w:val="center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6521"/>
      </w:tblGrid>
      <w:tr w:rsidR="00D27EA3" w:rsidRPr="006A00DA" w:rsidTr="00395E80">
        <w:tc>
          <w:tcPr>
            <w:tcW w:w="3544" w:type="dxa"/>
            <w:vAlign w:val="center"/>
          </w:tcPr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Наименование </w:t>
            </w:r>
          </w:p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521" w:type="dxa"/>
          </w:tcPr>
          <w:p w:rsidR="00D27EA3" w:rsidRPr="006A00DA" w:rsidRDefault="00882308" w:rsidP="000842B8">
            <w:pPr>
              <w:jc w:val="both"/>
              <w:rPr>
                <w:sz w:val="24"/>
                <w:szCs w:val="24"/>
              </w:rPr>
            </w:pPr>
            <w:r w:rsidRPr="00882308">
              <w:rPr>
                <w:sz w:val="24"/>
                <w:szCs w:val="24"/>
              </w:rPr>
              <w:t>Оказание услуг по информационному сопровождению и обновлению в 2021 году ранее установленной справочно-правовой системы в сфере ИКТ</w:t>
            </w:r>
          </w:p>
        </w:tc>
      </w:tr>
      <w:tr w:rsidR="00D27EA3" w:rsidRPr="006A00DA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521" w:type="dxa"/>
            <w:vAlign w:val="center"/>
          </w:tcPr>
          <w:p w:rsidR="00013D37" w:rsidRPr="00882308" w:rsidRDefault="00882308" w:rsidP="00FC6B67">
            <w:pPr>
              <w:rPr>
                <w:sz w:val="24"/>
                <w:szCs w:val="24"/>
              </w:rPr>
            </w:pPr>
            <w:r w:rsidRPr="00882308">
              <w:rPr>
                <w:sz w:val="24"/>
                <w:szCs w:val="24"/>
              </w:rPr>
              <w:t>0105100000820000035</w:t>
            </w:r>
          </w:p>
        </w:tc>
      </w:tr>
      <w:tr w:rsidR="00D10182" w:rsidRPr="006A00DA" w:rsidTr="00395E80">
        <w:tc>
          <w:tcPr>
            <w:tcW w:w="3544" w:type="dxa"/>
          </w:tcPr>
          <w:p w:rsidR="00D10182" w:rsidRPr="006A00DA" w:rsidRDefault="00D10182" w:rsidP="00523C13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6521" w:type="dxa"/>
          </w:tcPr>
          <w:p w:rsidR="00D10182" w:rsidRPr="006A00DA" w:rsidRDefault="00882308" w:rsidP="00523C13">
            <w:pPr>
              <w:rPr>
                <w:sz w:val="24"/>
                <w:szCs w:val="24"/>
              </w:rPr>
            </w:pPr>
            <w:r w:rsidRPr="00882308">
              <w:rPr>
                <w:sz w:val="24"/>
                <w:szCs w:val="24"/>
              </w:rPr>
              <w:t>201081405558408160100100420016202242</w:t>
            </w:r>
          </w:p>
        </w:tc>
      </w:tr>
      <w:tr w:rsidR="00D27EA3" w:rsidRPr="006A00DA" w:rsidTr="00395E80">
        <w:trPr>
          <w:trHeight w:val="175"/>
        </w:trPr>
        <w:tc>
          <w:tcPr>
            <w:tcW w:w="3544" w:type="dxa"/>
          </w:tcPr>
          <w:p w:rsidR="00D27EA3" w:rsidRPr="006A00DA" w:rsidRDefault="00D27EA3" w:rsidP="00800246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521" w:type="dxa"/>
          </w:tcPr>
          <w:p w:rsidR="00D27EA3" w:rsidRPr="006A00DA" w:rsidRDefault="00882308" w:rsidP="00882308">
            <w:pPr>
              <w:tabs>
                <w:tab w:val="left" w:pos="4920"/>
              </w:tabs>
              <w:rPr>
                <w:sz w:val="24"/>
                <w:szCs w:val="24"/>
              </w:rPr>
            </w:pPr>
            <w:r w:rsidRPr="00882308">
              <w:rPr>
                <w:sz w:val="24"/>
                <w:szCs w:val="24"/>
              </w:rPr>
              <w:t xml:space="preserve">210000.00 </w:t>
            </w:r>
            <w:r w:rsidR="0026081D" w:rsidRPr="0026081D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Двести десять тысяч</w:t>
            </w:r>
            <w:r w:rsidR="0026081D" w:rsidRPr="0026081D">
              <w:rPr>
                <w:sz w:val="24"/>
                <w:szCs w:val="24"/>
              </w:rPr>
              <w:t xml:space="preserve">) руб. </w:t>
            </w:r>
            <w:r>
              <w:rPr>
                <w:sz w:val="24"/>
                <w:szCs w:val="24"/>
              </w:rPr>
              <w:t>00</w:t>
            </w:r>
            <w:r w:rsidR="0026081D" w:rsidRPr="0026081D">
              <w:rPr>
                <w:sz w:val="24"/>
                <w:szCs w:val="24"/>
              </w:rPr>
              <w:t xml:space="preserve"> коп.</w:t>
            </w:r>
          </w:p>
        </w:tc>
      </w:tr>
      <w:tr w:rsidR="00D27EA3" w:rsidRPr="00466536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rStyle w:val="label"/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521" w:type="dxa"/>
            <w:vAlign w:val="center"/>
          </w:tcPr>
          <w:p w:rsidR="00013D37" w:rsidRPr="00466536" w:rsidRDefault="006F2494" w:rsidP="001B4B54">
            <w:pPr>
              <w:rPr>
                <w:sz w:val="24"/>
                <w:szCs w:val="24"/>
              </w:rPr>
            </w:pPr>
            <w:r w:rsidRPr="00466536">
              <w:rPr>
                <w:sz w:val="24"/>
                <w:szCs w:val="24"/>
                <w:lang w:val="en-US"/>
              </w:rPr>
              <w:t>http</w:t>
            </w:r>
            <w:r w:rsidRPr="00466536">
              <w:rPr>
                <w:sz w:val="24"/>
                <w:szCs w:val="24"/>
              </w:rPr>
              <w:t>://</w:t>
            </w:r>
            <w:proofErr w:type="spellStart"/>
            <w:r w:rsidR="00466536" w:rsidRPr="00466536">
              <w:rPr>
                <w:sz w:val="24"/>
                <w:szCs w:val="24"/>
                <w:lang w:val="en-US"/>
              </w:rPr>
              <w:t>gz</w:t>
            </w:r>
            <w:proofErr w:type="spellEnd"/>
            <w:r w:rsidR="00466536" w:rsidRPr="00466536">
              <w:rPr>
                <w:sz w:val="24"/>
                <w:szCs w:val="24"/>
              </w:rPr>
              <w:t>.</w:t>
            </w:r>
            <w:r w:rsidR="00466536" w:rsidRPr="00466536">
              <w:rPr>
                <w:sz w:val="24"/>
                <w:szCs w:val="24"/>
                <w:lang w:val="en-US"/>
              </w:rPr>
              <w:t>lot</w:t>
            </w:r>
            <w:r w:rsidR="00466536" w:rsidRPr="00466536">
              <w:rPr>
                <w:sz w:val="24"/>
                <w:szCs w:val="24"/>
              </w:rPr>
              <w:t>-</w:t>
            </w:r>
            <w:r w:rsidR="00466536" w:rsidRPr="00466536">
              <w:rPr>
                <w:sz w:val="24"/>
                <w:szCs w:val="24"/>
                <w:lang w:val="en-US"/>
              </w:rPr>
              <w:t>online</w:t>
            </w:r>
            <w:r w:rsidR="00466536" w:rsidRPr="00466536">
              <w:rPr>
                <w:sz w:val="24"/>
                <w:szCs w:val="24"/>
              </w:rPr>
              <w:t>.</w:t>
            </w:r>
            <w:proofErr w:type="spellStart"/>
            <w:r w:rsidR="00466536" w:rsidRPr="00466536"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D27EA3" w:rsidRPr="006A00DA" w:rsidTr="00395E80">
        <w:trPr>
          <w:trHeight w:val="381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  <w:lang w:val="en-US"/>
              </w:rPr>
            </w:pPr>
            <w:r w:rsidRPr="006A00DA">
              <w:rPr>
                <w:sz w:val="24"/>
                <w:szCs w:val="24"/>
              </w:rPr>
              <w:t>Дата заседания</w:t>
            </w:r>
          </w:p>
        </w:tc>
        <w:tc>
          <w:tcPr>
            <w:tcW w:w="6521" w:type="dxa"/>
            <w:vAlign w:val="center"/>
          </w:tcPr>
          <w:p w:rsidR="00013D37" w:rsidRPr="006A00DA" w:rsidRDefault="00AE029B" w:rsidP="00382D3C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«</w:t>
            </w:r>
            <w:r w:rsidR="0026081D">
              <w:rPr>
                <w:sz w:val="24"/>
                <w:szCs w:val="24"/>
              </w:rPr>
              <w:t>2</w:t>
            </w:r>
            <w:r w:rsidR="00382D3C">
              <w:rPr>
                <w:sz w:val="24"/>
                <w:szCs w:val="24"/>
              </w:rPr>
              <w:t>5</w:t>
            </w:r>
            <w:r w:rsidR="005E2518" w:rsidRPr="006A00DA">
              <w:rPr>
                <w:sz w:val="24"/>
                <w:szCs w:val="24"/>
              </w:rPr>
              <w:t xml:space="preserve">» </w:t>
            </w:r>
            <w:r w:rsidR="0026081D">
              <w:rPr>
                <w:sz w:val="24"/>
                <w:szCs w:val="24"/>
              </w:rPr>
              <w:t>дека</w:t>
            </w:r>
            <w:r w:rsidR="00466536">
              <w:rPr>
                <w:sz w:val="24"/>
                <w:szCs w:val="24"/>
              </w:rPr>
              <w:t>бря</w:t>
            </w:r>
            <w:r w:rsidR="005E2518" w:rsidRPr="006A00DA">
              <w:rPr>
                <w:sz w:val="24"/>
                <w:szCs w:val="24"/>
              </w:rPr>
              <w:t xml:space="preserve"> 2020</w:t>
            </w:r>
            <w:r w:rsidR="000B3378" w:rsidRPr="006A00DA">
              <w:rPr>
                <w:sz w:val="24"/>
                <w:szCs w:val="24"/>
              </w:rPr>
              <w:t xml:space="preserve"> г.</w:t>
            </w:r>
          </w:p>
        </w:tc>
      </w:tr>
      <w:tr w:rsidR="00D27EA3" w:rsidRPr="006A00DA" w:rsidTr="00395E80">
        <w:trPr>
          <w:trHeight w:val="427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521" w:type="dxa"/>
            <w:vAlign w:val="center"/>
          </w:tcPr>
          <w:p w:rsidR="00AA0B4A" w:rsidRPr="006A00DA" w:rsidRDefault="00AA0B4A" w:rsidP="00AA0B4A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Верховный Суд  Республики Калмыкия </w:t>
            </w:r>
          </w:p>
          <w:p w:rsidR="00013D37" w:rsidRPr="006A00DA" w:rsidRDefault="00AA0B4A" w:rsidP="00AA0B4A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358009, Республика Калмыкия, г. Элиста, ул. Пушкина, д. 31</w:t>
            </w:r>
          </w:p>
        </w:tc>
      </w:tr>
    </w:tbl>
    <w:p w:rsidR="008D3AB7" w:rsidRDefault="008D3AB7" w:rsidP="00466536">
      <w:pPr>
        <w:autoSpaceDE w:val="0"/>
        <w:autoSpaceDN w:val="0"/>
        <w:adjustRightInd w:val="0"/>
        <w:ind w:firstLine="709"/>
        <w:jc w:val="both"/>
        <w:rPr>
          <w:b/>
          <w:bCs/>
          <w:kern w:val="32"/>
          <w:sz w:val="24"/>
          <w:szCs w:val="24"/>
        </w:rPr>
      </w:pPr>
    </w:p>
    <w:p w:rsidR="0026081D" w:rsidRPr="0026081D" w:rsidRDefault="0026081D" w:rsidP="0026081D">
      <w:pPr>
        <w:spacing w:line="276" w:lineRule="auto"/>
        <w:ind w:firstLine="709"/>
        <w:jc w:val="both"/>
        <w:rPr>
          <w:bCs/>
          <w:kern w:val="32"/>
          <w:sz w:val="24"/>
          <w:szCs w:val="24"/>
        </w:rPr>
      </w:pPr>
      <w:r w:rsidRPr="0026081D">
        <w:rPr>
          <w:b/>
          <w:bCs/>
          <w:kern w:val="32"/>
          <w:sz w:val="24"/>
          <w:szCs w:val="24"/>
        </w:rPr>
        <w:t>Присутствующие:</w:t>
      </w:r>
      <w:r w:rsidRPr="0026081D">
        <w:rPr>
          <w:bCs/>
          <w:kern w:val="32"/>
          <w:sz w:val="24"/>
          <w:szCs w:val="24"/>
        </w:rPr>
        <w:t xml:space="preserve"> Председатель, члены и секретарь Единой комиссии по осуществлению закупок товаров, работ, услуг для нужд Верховного Суда Республики Калмыкия, состав которой утвержден приказом от 8 июня 2020 г. № 31-п (далее – Единая комиссия):</w:t>
      </w:r>
    </w:p>
    <w:p w:rsidR="0026081D" w:rsidRPr="0026081D" w:rsidRDefault="0026081D" w:rsidP="0026081D">
      <w:pPr>
        <w:spacing w:line="276" w:lineRule="auto"/>
        <w:rPr>
          <w:bCs/>
          <w:kern w:val="32"/>
          <w:sz w:val="24"/>
          <w:szCs w:val="24"/>
        </w:rPr>
      </w:pPr>
      <w:r w:rsidRPr="0026081D">
        <w:rPr>
          <w:bCs/>
          <w:kern w:val="32"/>
          <w:sz w:val="24"/>
          <w:szCs w:val="24"/>
          <w:u w:val="single"/>
        </w:rPr>
        <w:t>Председатель Единой комиссии:</w:t>
      </w:r>
    </w:p>
    <w:p w:rsidR="0026081D" w:rsidRPr="0026081D" w:rsidRDefault="0026081D" w:rsidP="0026081D">
      <w:pPr>
        <w:spacing w:line="276" w:lineRule="auto"/>
        <w:rPr>
          <w:bCs/>
          <w:kern w:val="32"/>
          <w:sz w:val="24"/>
          <w:szCs w:val="24"/>
        </w:rPr>
      </w:pPr>
      <w:r w:rsidRPr="0026081D">
        <w:rPr>
          <w:bCs/>
          <w:kern w:val="32"/>
          <w:sz w:val="24"/>
          <w:szCs w:val="24"/>
        </w:rPr>
        <w:t>Литовкин В.В.</w:t>
      </w:r>
    </w:p>
    <w:p w:rsidR="0026081D" w:rsidRPr="0026081D" w:rsidRDefault="0026081D" w:rsidP="0026081D">
      <w:pPr>
        <w:spacing w:line="276" w:lineRule="auto"/>
        <w:rPr>
          <w:bCs/>
          <w:kern w:val="32"/>
          <w:sz w:val="24"/>
          <w:szCs w:val="24"/>
        </w:rPr>
      </w:pPr>
      <w:r w:rsidRPr="0026081D">
        <w:rPr>
          <w:bCs/>
          <w:kern w:val="32"/>
          <w:sz w:val="24"/>
          <w:szCs w:val="24"/>
          <w:u w:val="single"/>
        </w:rPr>
        <w:t>Заместитель Председателя Единой комиссии:</w:t>
      </w:r>
    </w:p>
    <w:p w:rsidR="0026081D" w:rsidRPr="0026081D" w:rsidRDefault="0026081D" w:rsidP="0026081D">
      <w:pPr>
        <w:spacing w:line="276" w:lineRule="auto"/>
        <w:rPr>
          <w:bCs/>
          <w:kern w:val="32"/>
          <w:sz w:val="24"/>
          <w:szCs w:val="24"/>
        </w:rPr>
      </w:pPr>
      <w:r w:rsidRPr="0026081D">
        <w:rPr>
          <w:bCs/>
          <w:kern w:val="32"/>
          <w:sz w:val="24"/>
          <w:szCs w:val="24"/>
        </w:rPr>
        <w:t>Мучаев М.Н.</w:t>
      </w:r>
    </w:p>
    <w:p w:rsidR="0026081D" w:rsidRPr="0026081D" w:rsidRDefault="0026081D" w:rsidP="0026081D">
      <w:pPr>
        <w:spacing w:line="276" w:lineRule="auto"/>
        <w:rPr>
          <w:bCs/>
          <w:kern w:val="32"/>
          <w:sz w:val="24"/>
          <w:szCs w:val="24"/>
          <w:u w:val="single"/>
        </w:rPr>
      </w:pPr>
      <w:r w:rsidRPr="0026081D">
        <w:rPr>
          <w:bCs/>
          <w:kern w:val="32"/>
          <w:sz w:val="24"/>
          <w:szCs w:val="24"/>
          <w:u w:val="single"/>
        </w:rPr>
        <w:t>Члены Единой комиссии:</w:t>
      </w:r>
    </w:p>
    <w:p w:rsidR="0026081D" w:rsidRPr="0026081D" w:rsidRDefault="0026081D" w:rsidP="0026081D">
      <w:pPr>
        <w:spacing w:line="276" w:lineRule="auto"/>
        <w:rPr>
          <w:bCs/>
          <w:kern w:val="32"/>
          <w:sz w:val="24"/>
          <w:szCs w:val="24"/>
        </w:rPr>
      </w:pPr>
      <w:r w:rsidRPr="0026081D">
        <w:rPr>
          <w:bCs/>
          <w:kern w:val="32"/>
          <w:sz w:val="24"/>
          <w:szCs w:val="24"/>
        </w:rPr>
        <w:t>Саранов В.С.</w:t>
      </w:r>
    </w:p>
    <w:p w:rsidR="0026081D" w:rsidRPr="0026081D" w:rsidRDefault="0026081D" w:rsidP="0026081D">
      <w:pPr>
        <w:jc w:val="both"/>
        <w:rPr>
          <w:rFonts w:eastAsia="Calibri"/>
        </w:rPr>
      </w:pPr>
      <w:r w:rsidRPr="0026081D">
        <w:rPr>
          <w:rFonts w:eastAsia="Calibri"/>
          <w:sz w:val="24"/>
          <w:szCs w:val="24"/>
        </w:rPr>
        <w:t>Ангирова В.Г.</w:t>
      </w:r>
    </w:p>
    <w:p w:rsidR="0026081D" w:rsidRPr="0026081D" w:rsidRDefault="0026081D" w:rsidP="0026081D">
      <w:pPr>
        <w:spacing w:line="276" w:lineRule="auto"/>
        <w:rPr>
          <w:bCs/>
          <w:kern w:val="32"/>
          <w:sz w:val="24"/>
          <w:szCs w:val="24"/>
        </w:rPr>
      </w:pPr>
      <w:r w:rsidRPr="0026081D">
        <w:rPr>
          <w:bCs/>
          <w:kern w:val="32"/>
          <w:sz w:val="24"/>
          <w:szCs w:val="24"/>
        </w:rPr>
        <w:t>Болдырев Г.В.</w:t>
      </w:r>
    </w:p>
    <w:p w:rsidR="0026081D" w:rsidRPr="0026081D" w:rsidRDefault="0026081D" w:rsidP="0026081D">
      <w:pPr>
        <w:spacing w:line="276" w:lineRule="auto"/>
        <w:rPr>
          <w:bCs/>
          <w:kern w:val="32"/>
          <w:sz w:val="24"/>
          <w:szCs w:val="24"/>
        </w:rPr>
      </w:pPr>
      <w:r w:rsidRPr="0026081D">
        <w:rPr>
          <w:bCs/>
          <w:kern w:val="32"/>
          <w:sz w:val="24"/>
          <w:szCs w:val="24"/>
        </w:rPr>
        <w:t>Адьяев С.В.</w:t>
      </w:r>
    </w:p>
    <w:p w:rsidR="0026081D" w:rsidRPr="0026081D" w:rsidRDefault="0026081D" w:rsidP="0026081D">
      <w:pPr>
        <w:spacing w:line="276" w:lineRule="auto"/>
        <w:rPr>
          <w:bCs/>
          <w:kern w:val="32"/>
          <w:sz w:val="24"/>
          <w:szCs w:val="24"/>
        </w:rPr>
      </w:pPr>
      <w:r w:rsidRPr="0026081D">
        <w:rPr>
          <w:bCs/>
          <w:kern w:val="32"/>
          <w:sz w:val="24"/>
          <w:szCs w:val="24"/>
          <w:u w:val="single"/>
        </w:rPr>
        <w:t>Секретарь Единой комиссии:</w:t>
      </w:r>
    </w:p>
    <w:p w:rsidR="0026081D" w:rsidRPr="0026081D" w:rsidRDefault="0026081D" w:rsidP="0026081D">
      <w:pPr>
        <w:keepNext/>
        <w:spacing w:line="276" w:lineRule="auto"/>
        <w:jc w:val="both"/>
        <w:outlineLvl w:val="0"/>
        <w:rPr>
          <w:b/>
          <w:sz w:val="24"/>
          <w:szCs w:val="24"/>
        </w:rPr>
      </w:pPr>
      <w:r w:rsidRPr="0026081D">
        <w:rPr>
          <w:bCs/>
          <w:kern w:val="32"/>
          <w:sz w:val="24"/>
          <w:szCs w:val="24"/>
        </w:rPr>
        <w:t>Убушаева Г.В.</w:t>
      </w:r>
    </w:p>
    <w:p w:rsidR="0026081D" w:rsidRPr="0026081D" w:rsidRDefault="0026081D" w:rsidP="0026081D">
      <w:pPr>
        <w:spacing w:line="276" w:lineRule="auto"/>
        <w:rPr>
          <w:b/>
          <w:sz w:val="24"/>
          <w:szCs w:val="24"/>
        </w:rPr>
      </w:pPr>
    </w:p>
    <w:p w:rsidR="0026081D" w:rsidRPr="0026081D" w:rsidRDefault="0026081D" w:rsidP="00AB4F52">
      <w:pPr>
        <w:ind w:firstLine="709"/>
        <w:jc w:val="both"/>
        <w:rPr>
          <w:sz w:val="24"/>
          <w:szCs w:val="24"/>
        </w:rPr>
      </w:pPr>
      <w:r w:rsidRPr="0026081D">
        <w:rPr>
          <w:sz w:val="24"/>
          <w:szCs w:val="24"/>
        </w:rPr>
        <w:t>На заседании присутствуют 7 (семь) членов Единой комиссии. Кворум обеспечен.                          В соответствии с частью 8 статьи 39 Федерального закона от 5 апреля 2013 г. № 44-ФЗ                           «О контрактной системе в сфере закупок товаров, работ, услуг для обеспечения государственных и муниципальных нужд» (далее - Федеральный закон № 44-ФЗ) заседание правомочно.</w:t>
      </w:r>
    </w:p>
    <w:p w:rsidR="00AA0B4A" w:rsidRPr="006A00DA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</w:p>
    <w:p w:rsidR="001B4B54" w:rsidRPr="006A00DA" w:rsidRDefault="001B4B54" w:rsidP="001B4B54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Цель заседания:</w:t>
      </w:r>
    </w:p>
    <w:p w:rsidR="00C40708" w:rsidRPr="00C40708" w:rsidRDefault="00C40708" w:rsidP="00C40708">
      <w:pPr>
        <w:ind w:firstLine="709"/>
        <w:jc w:val="both"/>
        <w:rPr>
          <w:sz w:val="24"/>
          <w:szCs w:val="24"/>
        </w:rPr>
      </w:pPr>
      <w:r w:rsidRPr="00C40708">
        <w:rPr>
          <w:sz w:val="24"/>
          <w:szCs w:val="24"/>
        </w:rPr>
        <w:t xml:space="preserve">1. Рассмотрение единственной заявки на участие в аукционе в электронной форме (извещение № </w:t>
      </w:r>
      <w:r w:rsidR="00882308" w:rsidRPr="00882308">
        <w:rPr>
          <w:sz w:val="24"/>
          <w:szCs w:val="24"/>
        </w:rPr>
        <w:t>0105100000820000035</w:t>
      </w:r>
      <w:r w:rsidRPr="00C40708">
        <w:rPr>
          <w:sz w:val="24"/>
          <w:szCs w:val="24"/>
        </w:rPr>
        <w:t>) на соответствие требованиям, установленным документацией об электронном аукционе.</w:t>
      </w:r>
    </w:p>
    <w:p w:rsidR="00C40708" w:rsidRPr="00C40708" w:rsidRDefault="00C40708" w:rsidP="00C40708">
      <w:pPr>
        <w:ind w:firstLine="709"/>
        <w:jc w:val="both"/>
        <w:rPr>
          <w:sz w:val="24"/>
          <w:szCs w:val="24"/>
        </w:rPr>
      </w:pPr>
      <w:r w:rsidRPr="00C40708">
        <w:rPr>
          <w:sz w:val="24"/>
          <w:szCs w:val="24"/>
        </w:rPr>
        <w:t xml:space="preserve">2. </w:t>
      </w:r>
      <w:proofErr w:type="gramStart"/>
      <w:r w:rsidRPr="00C40708">
        <w:rPr>
          <w:sz w:val="24"/>
          <w:szCs w:val="24"/>
        </w:rPr>
        <w:t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 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названного Федерального закона</w:t>
      </w:r>
      <w:proofErr w:type="gramEnd"/>
      <w:r w:rsidRPr="00C40708">
        <w:rPr>
          <w:sz w:val="24"/>
          <w:szCs w:val="24"/>
        </w:rPr>
        <w:t xml:space="preserve"> и (или) документации о таком аукционе, которым не соответствует единственная заявка на участие в таком аукционе.</w:t>
      </w:r>
    </w:p>
    <w:p w:rsidR="001B4B54" w:rsidRPr="006A00DA" w:rsidRDefault="001B4B54" w:rsidP="00D10182">
      <w:pPr>
        <w:ind w:firstLine="709"/>
        <w:jc w:val="both"/>
        <w:rPr>
          <w:rFonts w:eastAsia="Calibri"/>
          <w:sz w:val="24"/>
          <w:szCs w:val="24"/>
        </w:rPr>
      </w:pPr>
    </w:p>
    <w:p w:rsidR="00B157E2" w:rsidRPr="006A00DA" w:rsidRDefault="00B157E2" w:rsidP="00B157E2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lastRenderedPageBreak/>
        <w:t>Получение заявок:</w:t>
      </w:r>
      <w:r w:rsidR="002A5F0A">
        <w:rPr>
          <w:b/>
          <w:sz w:val="24"/>
          <w:szCs w:val="24"/>
        </w:rPr>
        <w:t xml:space="preserve"> </w:t>
      </w:r>
      <w:r w:rsidR="007C5BC0">
        <w:rPr>
          <w:sz w:val="24"/>
          <w:szCs w:val="24"/>
        </w:rPr>
        <w:t>На момент окончания срока подачи заявок до 0</w:t>
      </w:r>
      <w:r w:rsidR="0026081D">
        <w:rPr>
          <w:sz w:val="24"/>
          <w:szCs w:val="24"/>
        </w:rPr>
        <w:t>8</w:t>
      </w:r>
      <w:r w:rsidR="007C5BC0">
        <w:rPr>
          <w:sz w:val="24"/>
          <w:szCs w:val="24"/>
        </w:rPr>
        <w:t xml:space="preserve">:00 (время московское) </w:t>
      </w:r>
      <w:r w:rsidR="0026081D">
        <w:rPr>
          <w:sz w:val="24"/>
          <w:szCs w:val="24"/>
        </w:rPr>
        <w:t>2</w:t>
      </w:r>
      <w:r w:rsidR="00382D3C">
        <w:rPr>
          <w:sz w:val="24"/>
          <w:szCs w:val="24"/>
        </w:rPr>
        <w:t>5</w:t>
      </w:r>
      <w:r w:rsidR="007C5BC0">
        <w:rPr>
          <w:sz w:val="24"/>
          <w:szCs w:val="24"/>
        </w:rPr>
        <w:t xml:space="preserve"> </w:t>
      </w:r>
      <w:r w:rsidR="0026081D">
        <w:rPr>
          <w:sz w:val="24"/>
          <w:szCs w:val="24"/>
        </w:rPr>
        <w:t>декабря</w:t>
      </w:r>
      <w:r w:rsidR="007C5BC0">
        <w:rPr>
          <w:sz w:val="24"/>
          <w:szCs w:val="24"/>
        </w:rPr>
        <w:t xml:space="preserve"> 2020 года подан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</w:t>
      </w:r>
      <w:r w:rsidR="00C40708">
        <w:rPr>
          <w:sz w:val="24"/>
          <w:szCs w:val="24"/>
        </w:rPr>
        <w:t>1</w:t>
      </w:r>
      <w:r w:rsidR="007C5BC0">
        <w:rPr>
          <w:sz w:val="24"/>
          <w:szCs w:val="24"/>
        </w:rPr>
        <w:t xml:space="preserve"> (</w:t>
      </w:r>
      <w:r w:rsidR="00C40708">
        <w:rPr>
          <w:sz w:val="24"/>
          <w:szCs w:val="24"/>
        </w:rPr>
        <w:t>Одна</w:t>
      </w:r>
      <w:r w:rsidR="007C5BC0">
        <w:rPr>
          <w:sz w:val="24"/>
          <w:szCs w:val="24"/>
        </w:rPr>
        <w:t>) заявк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от участник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закупки с идентификационным номер</w:t>
      </w:r>
      <w:r w:rsidR="00C40708">
        <w:rPr>
          <w:sz w:val="24"/>
          <w:szCs w:val="24"/>
        </w:rPr>
        <w:t>ом</w:t>
      </w:r>
      <w:r w:rsidR="007C5BC0">
        <w:rPr>
          <w:sz w:val="24"/>
          <w:szCs w:val="24"/>
        </w:rPr>
        <w:t xml:space="preserve"> «</w:t>
      </w:r>
      <w:r w:rsidR="00882308" w:rsidRPr="00882308">
        <w:rPr>
          <w:bCs/>
          <w:sz w:val="24"/>
          <w:szCs w:val="24"/>
        </w:rPr>
        <w:t>EA-68806</w:t>
      </w:r>
      <w:r w:rsidR="00C40708">
        <w:rPr>
          <w:sz w:val="24"/>
          <w:szCs w:val="24"/>
        </w:rPr>
        <w:t>».</w:t>
      </w:r>
    </w:p>
    <w:p w:rsidR="00C40708" w:rsidRDefault="00C40708" w:rsidP="00A10171">
      <w:pPr>
        <w:tabs>
          <w:tab w:val="left" w:pos="113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Единая комиссия в соответствии с ч. 1 ст. 71 Федерального закона № 44-ФЗ провела рассмотрение обеих частей заявки, а также информации и электронных документов, предусмотренных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</w:t>
      </w:r>
      <w:r w:rsidR="00B716EB">
        <w:rPr>
          <w:sz w:val="24"/>
          <w:szCs w:val="24"/>
        </w:rPr>
        <w:t>.</w:t>
      </w:r>
    </w:p>
    <w:p w:rsidR="00B716EB" w:rsidRDefault="00B716EB" w:rsidP="00B716E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 По результатам рассмотрения первой части заявки с идентификационным номером                  «</w:t>
      </w:r>
      <w:r w:rsidR="00882308">
        <w:rPr>
          <w:bCs/>
          <w:sz w:val="24"/>
          <w:szCs w:val="24"/>
        </w:rPr>
        <w:t>EA-68806</w:t>
      </w:r>
      <w:r>
        <w:rPr>
          <w:sz w:val="24"/>
          <w:szCs w:val="24"/>
        </w:rPr>
        <w:t>»:</w:t>
      </w:r>
    </w:p>
    <w:p w:rsidR="00012912" w:rsidRDefault="00B716EB" w:rsidP="00B716E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1.1.  Признать первую часть заявки на участие в электронном аукционе участника закупки с идентификационным номером «</w:t>
      </w:r>
      <w:r w:rsidR="00882308">
        <w:rPr>
          <w:bCs/>
          <w:sz w:val="24"/>
          <w:szCs w:val="24"/>
        </w:rPr>
        <w:t>EA-68806</w:t>
      </w:r>
      <w:r>
        <w:rPr>
          <w:sz w:val="24"/>
          <w:szCs w:val="24"/>
        </w:rPr>
        <w:t xml:space="preserve">»,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Федерального закона № 44-ФЗ и документации об электронном аукционе (извещение № </w:t>
      </w:r>
      <w:r w:rsidR="00882308">
        <w:rPr>
          <w:sz w:val="24"/>
          <w:szCs w:val="24"/>
        </w:rPr>
        <w:t>0105100000820000035</w:t>
      </w:r>
      <w:r w:rsidR="007C5BC0">
        <w:rPr>
          <w:sz w:val="24"/>
          <w:szCs w:val="24"/>
        </w:rPr>
        <w:t>)</w:t>
      </w:r>
    </w:p>
    <w:p w:rsidR="008D3AB7" w:rsidRDefault="008D3AB7" w:rsidP="00B716E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26081D" w:rsidRPr="0026081D" w:rsidTr="007370E7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6081D" w:rsidRPr="0026081D" w:rsidRDefault="0026081D" w:rsidP="0026081D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26081D">
              <w:rPr>
                <w:b/>
                <w:sz w:val="24"/>
                <w:szCs w:val="24"/>
              </w:rPr>
              <w:t>Голосовали:</w:t>
            </w:r>
          </w:p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rPr>
                <w:snapToGrid w:val="0"/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b/>
                <w:sz w:val="24"/>
                <w:szCs w:val="24"/>
              </w:rPr>
              <w:t>Итого:</w:t>
            </w:r>
            <w:r w:rsidRPr="0026081D">
              <w:rPr>
                <w:sz w:val="24"/>
                <w:szCs w:val="24"/>
              </w:rPr>
              <w:t xml:space="preserve"> </w:t>
            </w:r>
            <w:r w:rsidRPr="0026081D">
              <w:rPr>
                <w:b/>
                <w:bCs/>
                <w:sz w:val="24"/>
                <w:szCs w:val="24"/>
              </w:rPr>
              <w:t>«за» - «</w:t>
            </w:r>
            <w:r>
              <w:rPr>
                <w:b/>
                <w:bCs/>
                <w:sz w:val="24"/>
                <w:szCs w:val="24"/>
              </w:rPr>
              <w:t>7</w:t>
            </w:r>
            <w:r w:rsidRPr="0026081D">
              <w:rPr>
                <w:b/>
                <w:bCs/>
                <w:sz w:val="24"/>
                <w:szCs w:val="24"/>
              </w:rPr>
              <w:t>» (</w:t>
            </w:r>
            <w:r>
              <w:rPr>
                <w:b/>
                <w:bCs/>
                <w:sz w:val="24"/>
                <w:szCs w:val="24"/>
              </w:rPr>
              <w:t>семь</w:t>
            </w:r>
            <w:r w:rsidRPr="0026081D">
              <w:rPr>
                <w:b/>
                <w:bCs/>
                <w:sz w:val="24"/>
                <w:szCs w:val="24"/>
              </w:rPr>
              <w:t xml:space="preserve">) </w:t>
            </w:r>
            <w:r w:rsidRPr="0026081D">
              <w:rPr>
                <w:sz w:val="24"/>
                <w:szCs w:val="24"/>
              </w:rPr>
              <w:t xml:space="preserve">членов Единой комиссии; </w:t>
            </w:r>
            <w:r w:rsidRPr="0026081D">
              <w:rPr>
                <w:b/>
                <w:sz w:val="24"/>
                <w:szCs w:val="24"/>
              </w:rPr>
              <w:t>«против» - «0» (Ноль)</w:t>
            </w:r>
            <w:r w:rsidRPr="0026081D">
              <w:rPr>
                <w:sz w:val="24"/>
                <w:szCs w:val="24"/>
              </w:rPr>
              <w:t xml:space="preserve"> членов комиссии.</w:t>
            </w:r>
          </w:p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6081D" w:rsidRPr="0026081D" w:rsidTr="007370E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6081D" w:rsidRPr="0026081D" w:rsidTr="007370E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6081D" w:rsidRPr="0026081D" w:rsidTr="007370E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6081D" w:rsidRPr="0026081D" w:rsidTr="007370E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6081D" w:rsidRPr="0026081D" w:rsidRDefault="0026081D" w:rsidP="0026081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Ангирова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6081D" w:rsidRPr="0026081D" w:rsidTr="007370E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6081D" w:rsidRPr="0026081D" w:rsidTr="007370E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26081D" w:rsidRDefault="0026081D" w:rsidP="00B716E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4C69B4" w:rsidRPr="006A00DA" w:rsidRDefault="00B716EB" w:rsidP="001D498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4C69B4" w:rsidRPr="006A00DA">
        <w:rPr>
          <w:sz w:val="24"/>
          <w:szCs w:val="24"/>
        </w:rPr>
        <w:t>.1. Заявка с идентификационным номером «</w:t>
      </w:r>
      <w:r w:rsidR="00882308">
        <w:rPr>
          <w:bCs/>
          <w:sz w:val="24"/>
          <w:szCs w:val="24"/>
        </w:rPr>
        <w:t>EA-68806</w:t>
      </w:r>
      <w:r w:rsidR="004C69B4" w:rsidRPr="006A00DA">
        <w:rPr>
          <w:sz w:val="24"/>
          <w:szCs w:val="24"/>
        </w:rPr>
        <w:t xml:space="preserve">» поступила от </w:t>
      </w:r>
      <w:r w:rsidR="00882308" w:rsidRPr="00882308">
        <w:rPr>
          <w:sz w:val="24"/>
          <w:szCs w:val="24"/>
        </w:rPr>
        <w:t>ОБЩЕСТВ</w:t>
      </w:r>
      <w:r w:rsidR="00882308">
        <w:rPr>
          <w:sz w:val="24"/>
          <w:szCs w:val="24"/>
        </w:rPr>
        <w:t>А</w:t>
      </w:r>
      <w:r w:rsidR="00882308" w:rsidRPr="00882308">
        <w:rPr>
          <w:sz w:val="24"/>
          <w:szCs w:val="24"/>
        </w:rPr>
        <w:t xml:space="preserve"> С ОГРАНИЧЕННОЙ ОТВЕТСТВЕННОСТЬЮ "КОНСУЛЬТАНТПЛЮСИНТЕРКОМ"</w:t>
      </w:r>
      <w:r w:rsidR="00013370" w:rsidRPr="00013370">
        <w:rPr>
          <w:sz w:val="24"/>
          <w:szCs w:val="24"/>
        </w:rPr>
        <w:t xml:space="preserve"> (далее – </w:t>
      </w:r>
      <w:r w:rsidR="00382D3C">
        <w:rPr>
          <w:sz w:val="24"/>
          <w:szCs w:val="24"/>
        </w:rPr>
        <w:t>ООО «АЮ»</w:t>
      </w:r>
      <w:r w:rsidR="00013370" w:rsidRPr="00013370">
        <w:rPr>
          <w:sz w:val="24"/>
          <w:szCs w:val="24"/>
        </w:rPr>
        <w:t>)</w:t>
      </w:r>
    </w:p>
    <w:p w:rsidR="00C141E2" w:rsidRPr="006A00DA" w:rsidRDefault="00C141E2" w:rsidP="00557CC0">
      <w:pPr>
        <w:ind w:firstLine="709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4C69B4" w:rsidRPr="006A00DA" w:rsidTr="00013370">
        <w:trPr>
          <w:trHeight w:hRule="exact" w:val="1166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ИНН/КПП</w:t>
            </w:r>
          </w:p>
        </w:tc>
      </w:tr>
      <w:tr w:rsidR="00013370" w:rsidRPr="006A00DA" w:rsidTr="00882308">
        <w:trPr>
          <w:trHeight w:hRule="exact" w:val="1135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013370" w:rsidRPr="006A00DA" w:rsidRDefault="00882308" w:rsidP="007D0748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EA-68806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013370" w:rsidRPr="00013370" w:rsidRDefault="00382D3C" w:rsidP="007370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r w:rsidR="00882308" w:rsidRPr="00882308">
              <w:rPr>
                <w:sz w:val="24"/>
                <w:szCs w:val="24"/>
              </w:rPr>
              <w:t>КОНСУЛЬТАНТПЛЮСИНТЕРКОМ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013370" w:rsidRPr="00013370" w:rsidRDefault="00882308" w:rsidP="007370E7">
            <w:pPr>
              <w:rPr>
                <w:sz w:val="24"/>
                <w:szCs w:val="24"/>
              </w:rPr>
            </w:pPr>
            <w:r w:rsidRPr="00882308">
              <w:rPr>
                <w:sz w:val="24"/>
                <w:szCs w:val="24"/>
              </w:rPr>
              <w:t>358000, Республика Калмыкия, г. Элиста, ул. Горького, 25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013370" w:rsidRPr="00013370" w:rsidRDefault="00013370" w:rsidP="007370E7">
            <w:pPr>
              <w:ind w:left="-78" w:right="-89"/>
              <w:jc w:val="center"/>
              <w:rPr>
                <w:sz w:val="24"/>
                <w:szCs w:val="24"/>
              </w:rPr>
            </w:pPr>
            <w:r w:rsidRPr="00013370">
              <w:rPr>
                <w:sz w:val="24"/>
                <w:szCs w:val="24"/>
              </w:rPr>
              <w:t>+</w:t>
            </w:r>
            <w:r w:rsidR="00882308" w:rsidRPr="00882308">
              <w:t xml:space="preserve"> </w:t>
            </w:r>
            <w:r w:rsidR="00882308" w:rsidRPr="00882308">
              <w:rPr>
                <w:sz w:val="24"/>
                <w:szCs w:val="24"/>
              </w:rPr>
              <w:t>78472244550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013370" w:rsidRDefault="00882308" w:rsidP="00013370">
            <w:pPr>
              <w:rPr>
                <w:sz w:val="24"/>
                <w:szCs w:val="24"/>
              </w:rPr>
            </w:pPr>
            <w:r w:rsidRPr="00882308">
              <w:rPr>
                <w:sz w:val="24"/>
                <w:szCs w:val="24"/>
              </w:rPr>
              <w:t xml:space="preserve">0816024278 </w:t>
            </w:r>
            <w:r w:rsidR="00013370" w:rsidRPr="00013370">
              <w:rPr>
                <w:sz w:val="24"/>
                <w:szCs w:val="24"/>
              </w:rPr>
              <w:t>/</w:t>
            </w:r>
          </w:p>
          <w:p w:rsidR="00013370" w:rsidRPr="00013370" w:rsidRDefault="00882308" w:rsidP="00013370">
            <w:pPr>
              <w:rPr>
                <w:sz w:val="24"/>
                <w:szCs w:val="24"/>
              </w:rPr>
            </w:pPr>
            <w:r w:rsidRPr="00882308">
              <w:rPr>
                <w:sz w:val="24"/>
                <w:szCs w:val="24"/>
              </w:rPr>
              <w:t>081601001</w:t>
            </w:r>
          </w:p>
        </w:tc>
      </w:tr>
    </w:tbl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Сведения о</w:t>
      </w:r>
      <w:r w:rsidR="00382D3C">
        <w:rPr>
          <w:sz w:val="24"/>
          <w:szCs w:val="24"/>
        </w:rPr>
        <w:t>б</w:t>
      </w:r>
      <w:r w:rsidRPr="006A00DA">
        <w:rPr>
          <w:sz w:val="24"/>
          <w:szCs w:val="24"/>
        </w:rPr>
        <w:t xml:space="preserve"> </w:t>
      </w:r>
      <w:r w:rsidR="00382D3C">
        <w:rPr>
          <w:sz w:val="24"/>
          <w:szCs w:val="24"/>
        </w:rPr>
        <w:t>ООО «</w:t>
      </w:r>
      <w:r w:rsidR="00882308">
        <w:rPr>
          <w:sz w:val="24"/>
          <w:szCs w:val="24"/>
        </w:rPr>
        <w:t>КОНСУЛЬТАНТПЛЮСИНТЕРКОМ</w:t>
      </w:r>
      <w:r w:rsidR="00382D3C">
        <w:rPr>
          <w:sz w:val="24"/>
          <w:szCs w:val="24"/>
        </w:rPr>
        <w:t>»</w:t>
      </w:r>
      <w:r w:rsidR="00882308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>в реестре недобросовестных поставщиков отсутствуют.</w:t>
      </w: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proofErr w:type="gramStart"/>
      <w:r w:rsidRPr="006A00DA">
        <w:rPr>
          <w:sz w:val="24"/>
          <w:szCs w:val="24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                                           </w:t>
      </w:r>
      <w:r w:rsidR="00382D3C">
        <w:rPr>
          <w:sz w:val="24"/>
          <w:szCs w:val="24"/>
        </w:rPr>
        <w:t>ООО «</w:t>
      </w:r>
      <w:r w:rsidR="00882308">
        <w:rPr>
          <w:sz w:val="24"/>
          <w:szCs w:val="24"/>
        </w:rPr>
        <w:t>КОНСУЛЬТАНТПЛЮСИНТЕРКОМ</w:t>
      </w:r>
      <w:r w:rsidR="00382D3C">
        <w:rPr>
          <w:sz w:val="24"/>
          <w:szCs w:val="24"/>
        </w:rPr>
        <w:t>»</w:t>
      </w:r>
      <w:r w:rsidR="008204D4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>на соответствие требованиям Федерального закона № 44-ФЗ и документации об электронном аукционе, а также информации о</w:t>
      </w:r>
      <w:r w:rsidR="00382D3C">
        <w:rPr>
          <w:sz w:val="24"/>
          <w:szCs w:val="24"/>
        </w:rPr>
        <w:t>б</w:t>
      </w:r>
      <w:r w:rsidRPr="006A00DA">
        <w:rPr>
          <w:sz w:val="24"/>
          <w:szCs w:val="24"/>
        </w:rPr>
        <w:t xml:space="preserve"> </w:t>
      </w:r>
      <w:r w:rsidR="00382D3C">
        <w:rPr>
          <w:sz w:val="24"/>
          <w:szCs w:val="24"/>
        </w:rPr>
        <w:t>ООО «</w:t>
      </w:r>
      <w:r w:rsidR="00882308">
        <w:rPr>
          <w:sz w:val="24"/>
          <w:szCs w:val="24"/>
        </w:rPr>
        <w:t>КОНСУЛЬТАНТПЛЮСИНТЕРКОМ</w:t>
      </w:r>
      <w:r w:rsidR="00382D3C">
        <w:rPr>
          <w:sz w:val="24"/>
          <w:szCs w:val="24"/>
        </w:rPr>
        <w:t>»</w:t>
      </w:r>
      <w:r w:rsidRPr="006A00DA">
        <w:rPr>
          <w:sz w:val="24"/>
          <w:szCs w:val="24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r w:rsidR="008D7A2F" w:rsidRPr="008D7A2F">
        <w:rPr>
          <w:sz w:val="24"/>
          <w:szCs w:val="24"/>
        </w:rPr>
        <w:t>gz.lot-online.ru</w:t>
      </w:r>
      <w:r w:rsidRPr="006A00DA">
        <w:rPr>
          <w:sz w:val="24"/>
          <w:szCs w:val="24"/>
        </w:rPr>
        <w:t xml:space="preserve"> в</w:t>
      </w:r>
      <w:proofErr w:type="gramEnd"/>
      <w:r w:rsidRPr="006A00DA">
        <w:rPr>
          <w:sz w:val="24"/>
          <w:szCs w:val="24"/>
        </w:rPr>
        <w:t xml:space="preserve"> сети «Интернет», и приняла следующее решение:</w:t>
      </w:r>
    </w:p>
    <w:p w:rsidR="004C69B4" w:rsidRDefault="00B716EB" w:rsidP="004C69B4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2</w:t>
      </w:r>
      <w:r w:rsidR="004C69B4" w:rsidRPr="006A00DA">
        <w:rPr>
          <w:sz w:val="24"/>
          <w:szCs w:val="24"/>
        </w:rPr>
        <w:t>.2. Признать вторую часть заявки на участие в аукционе в электронной форме (извещение № </w:t>
      </w:r>
      <w:r w:rsidR="00882308">
        <w:rPr>
          <w:sz w:val="24"/>
          <w:szCs w:val="24"/>
        </w:rPr>
        <w:t>0105100000820000035</w:t>
      </w:r>
      <w:r w:rsidR="004C69B4" w:rsidRPr="006A00DA">
        <w:rPr>
          <w:sz w:val="24"/>
          <w:szCs w:val="24"/>
        </w:rPr>
        <w:t xml:space="preserve">) </w:t>
      </w:r>
      <w:r w:rsidR="00382D3C">
        <w:rPr>
          <w:sz w:val="24"/>
          <w:szCs w:val="24"/>
        </w:rPr>
        <w:t>ООО «</w:t>
      </w:r>
      <w:r w:rsidR="00882308">
        <w:rPr>
          <w:sz w:val="24"/>
          <w:szCs w:val="24"/>
        </w:rPr>
        <w:t>КОНСУЛЬТАНТПЛЮСИНТЕРКОМ</w:t>
      </w:r>
      <w:r w:rsidR="00382D3C">
        <w:rPr>
          <w:sz w:val="24"/>
          <w:szCs w:val="24"/>
        </w:rPr>
        <w:t>»</w:t>
      </w:r>
      <w:r w:rsidR="00171E67" w:rsidRPr="006A00DA">
        <w:rPr>
          <w:b/>
          <w:sz w:val="24"/>
          <w:szCs w:val="24"/>
        </w:rPr>
        <w:t xml:space="preserve"> </w:t>
      </w:r>
      <w:r w:rsidR="004C69B4" w:rsidRPr="006A00DA">
        <w:rPr>
          <w:b/>
          <w:sz w:val="24"/>
          <w:szCs w:val="24"/>
        </w:rPr>
        <w:t>соответствующей</w:t>
      </w:r>
      <w:r w:rsidR="004C69B4" w:rsidRPr="006A00DA">
        <w:rPr>
          <w:sz w:val="24"/>
          <w:szCs w:val="24"/>
        </w:rPr>
        <w:t xml:space="preserve"> требованиям документации об аукционе</w:t>
      </w:r>
      <w:r w:rsidR="004C69B4" w:rsidRPr="006A00DA">
        <w:rPr>
          <w:bCs/>
          <w:sz w:val="24"/>
          <w:szCs w:val="24"/>
        </w:rPr>
        <w:t>.</w:t>
      </w:r>
    </w:p>
    <w:p w:rsidR="0026081D" w:rsidRDefault="0026081D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26081D" w:rsidRPr="0026081D" w:rsidTr="007370E7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6081D" w:rsidRPr="0026081D" w:rsidRDefault="0026081D" w:rsidP="0026081D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26081D">
              <w:rPr>
                <w:b/>
                <w:sz w:val="24"/>
                <w:szCs w:val="24"/>
              </w:rPr>
              <w:t>Голосовали:</w:t>
            </w:r>
          </w:p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rPr>
                <w:snapToGrid w:val="0"/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b/>
                <w:sz w:val="24"/>
                <w:szCs w:val="24"/>
              </w:rPr>
              <w:t>Итого:</w:t>
            </w:r>
            <w:r w:rsidRPr="0026081D">
              <w:rPr>
                <w:sz w:val="24"/>
                <w:szCs w:val="24"/>
              </w:rPr>
              <w:t xml:space="preserve"> </w:t>
            </w:r>
            <w:r w:rsidRPr="0026081D">
              <w:rPr>
                <w:b/>
                <w:bCs/>
                <w:sz w:val="24"/>
                <w:szCs w:val="24"/>
              </w:rPr>
              <w:t>«за» - «</w:t>
            </w:r>
            <w:r>
              <w:rPr>
                <w:b/>
                <w:bCs/>
                <w:sz w:val="24"/>
                <w:szCs w:val="24"/>
              </w:rPr>
              <w:t>7</w:t>
            </w:r>
            <w:r w:rsidRPr="0026081D">
              <w:rPr>
                <w:b/>
                <w:bCs/>
                <w:sz w:val="24"/>
                <w:szCs w:val="24"/>
              </w:rPr>
              <w:t>» (</w:t>
            </w:r>
            <w:r>
              <w:rPr>
                <w:b/>
                <w:bCs/>
                <w:sz w:val="24"/>
                <w:szCs w:val="24"/>
              </w:rPr>
              <w:t>семь</w:t>
            </w:r>
            <w:r w:rsidRPr="0026081D">
              <w:rPr>
                <w:b/>
                <w:bCs/>
                <w:sz w:val="24"/>
                <w:szCs w:val="24"/>
              </w:rPr>
              <w:t xml:space="preserve">) </w:t>
            </w:r>
            <w:r w:rsidRPr="0026081D">
              <w:rPr>
                <w:sz w:val="24"/>
                <w:szCs w:val="24"/>
              </w:rPr>
              <w:t xml:space="preserve">членов Единой комиссии; </w:t>
            </w:r>
            <w:r w:rsidRPr="0026081D">
              <w:rPr>
                <w:b/>
                <w:sz w:val="24"/>
                <w:szCs w:val="24"/>
              </w:rPr>
              <w:t>«против» - «0» (Ноль)</w:t>
            </w:r>
            <w:r w:rsidRPr="0026081D">
              <w:rPr>
                <w:sz w:val="24"/>
                <w:szCs w:val="24"/>
              </w:rPr>
              <w:t xml:space="preserve"> членов комиссии.</w:t>
            </w:r>
          </w:p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6081D" w:rsidRPr="0026081D" w:rsidTr="007370E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6081D" w:rsidRPr="0026081D" w:rsidTr="007370E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40" w:hanging="40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6081D" w:rsidRPr="0026081D" w:rsidTr="007370E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6081D" w:rsidRPr="0026081D" w:rsidTr="007370E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6081D" w:rsidRPr="0026081D" w:rsidRDefault="0026081D" w:rsidP="0026081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Ангирова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6081D" w:rsidRPr="0026081D" w:rsidTr="007370E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Адьяев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26081D" w:rsidRPr="0026081D" w:rsidTr="007370E7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bCs/>
                <w:sz w:val="24"/>
                <w:szCs w:val="24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81D" w:rsidRPr="0026081D" w:rsidRDefault="0026081D" w:rsidP="0026081D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</w:rPr>
            </w:pPr>
            <w:r w:rsidRPr="0026081D"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  <w:r w:rsidRPr="0026081D">
              <w:rPr>
                <w:sz w:val="24"/>
                <w:szCs w:val="24"/>
              </w:rPr>
              <w:t>Убушаева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81D" w:rsidRPr="0026081D" w:rsidRDefault="0026081D" w:rsidP="0026081D">
            <w:pPr>
              <w:spacing w:line="276" w:lineRule="auto"/>
            </w:pPr>
            <w:r w:rsidRPr="0026081D">
              <w:rPr>
                <w:sz w:val="24"/>
                <w:szCs w:val="24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6081D" w:rsidRPr="0026081D" w:rsidRDefault="0026081D" w:rsidP="0026081D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26081D" w:rsidRDefault="0026081D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</w:p>
    <w:p w:rsidR="00491333" w:rsidRPr="006A00DA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6A00DA">
        <w:rPr>
          <w:b/>
          <w:sz w:val="24"/>
          <w:szCs w:val="24"/>
        </w:rPr>
        <w:t>РЕШИЛИ:</w:t>
      </w:r>
    </w:p>
    <w:p w:rsidR="00491333" w:rsidRPr="006A00DA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1.</w:t>
      </w:r>
      <w:r w:rsidR="008D3AB7" w:rsidRPr="008D3AB7">
        <w:rPr>
          <w:sz w:val="24"/>
          <w:szCs w:val="24"/>
        </w:rPr>
        <w:t xml:space="preserve"> </w:t>
      </w:r>
      <w:proofErr w:type="gramStart"/>
      <w:r w:rsidR="008D3AB7" w:rsidRPr="008D3AB7">
        <w:rPr>
          <w:sz w:val="24"/>
          <w:szCs w:val="24"/>
        </w:rPr>
        <w:t xml:space="preserve">В соответствии с ч. 16 ст. 66 Федерального закона № 44-ФЗ признать электронный аукцион на право заключения государственного контракта на </w:t>
      </w:r>
      <w:r w:rsidR="00882308" w:rsidRPr="00882308">
        <w:rPr>
          <w:sz w:val="24"/>
          <w:szCs w:val="24"/>
        </w:rPr>
        <w:t xml:space="preserve">Оказание услуг по информационному сопровождению и обновлению в 2021 году ранее установленной справочно-правовой системы в сфере ИКТ </w:t>
      </w:r>
      <w:r w:rsidR="008D3AB7" w:rsidRPr="008D3AB7">
        <w:rPr>
          <w:sz w:val="24"/>
          <w:szCs w:val="24"/>
        </w:rPr>
        <w:t>(извещение № </w:t>
      </w:r>
      <w:r w:rsidR="00882308">
        <w:rPr>
          <w:sz w:val="24"/>
          <w:szCs w:val="24"/>
        </w:rPr>
        <w:t>0105100000820000035</w:t>
      </w:r>
      <w:r w:rsidR="008D3AB7" w:rsidRPr="008D3AB7">
        <w:rPr>
          <w:sz w:val="24"/>
          <w:szCs w:val="24"/>
        </w:rPr>
        <w:t>) несостоявшимся, в связи с тем, что по окончании срока подачи заявок на участие в электронном аукционе подана только одна заявка.</w:t>
      </w:r>
      <w:proofErr w:type="gramEnd"/>
    </w:p>
    <w:p w:rsidR="008D3AB7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2.</w:t>
      </w:r>
      <w:r w:rsidR="008D3AB7">
        <w:rPr>
          <w:sz w:val="24"/>
          <w:szCs w:val="24"/>
        </w:rPr>
        <w:t xml:space="preserve"> </w:t>
      </w:r>
      <w:proofErr w:type="gramStart"/>
      <w:r w:rsidR="008D3AB7">
        <w:rPr>
          <w:sz w:val="24"/>
          <w:szCs w:val="24"/>
        </w:rPr>
        <w:t xml:space="preserve">В соответствии с п. 4 ч. 1 ст. 71 Федерального закона № 44-ФЗ заключить контракт на </w:t>
      </w:r>
      <w:r w:rsidR="00882308">
        <w:rPr>
          <w:sz w:val="24"/>
          <w:szCs w:val="24"/>
        </w:rPr>
        <w:t>о</w:t>
      </w:r>
      <w:r w:rsidR="00882308" w:rsidRPr="00882308">
        <w:rPr>
          <w:sz w:val="24"/>
          <w:szCs w:val="24"/>
        </w:rPr>
        <w:t>казание услуг по информационному сопровождению и обновлению в 2021 году ранее установленной справочно-правовой системы в сфере ИКТ</w:t>
      </w:r>
      <w:r w:rsidR="008D3AB7">
        <w:rPr>
          <w:sz w:val="24"/>
          <w:szCs w:val="24"/>
        </w:rPr>
        <w:t xml:space="preserve"> с </w:t>
      </w:r>
      <w:r w:rsidR="00382D3C">
        <w:rPr>
          <w:sz w:val="24"/>
          <w:szCs w:val="24"/>
        </w:rPr>
        <w:t>ООО «</w:t>
      </w:r>
      <w:r w:rsidR="00882308">
        <w:rPr>
          <w:sz w:val="24"/>
          <w:szCs w:val="24"/>
        </w:rPr>
        <w:t>КОНСУЛЬТАНТПЛЮСИНТЕРКОМ</w:t>
      </w:r>
      <w:r w:rsidR="00382D3C">
        <w:rPr>
          <w:sz w:val="24"/>
          <w:szCs w:val="24"/>
        </w:rPr>
        <w:t>»</w:t>
      </w:r>
      <w:r w:rsidR="008D3AB7">
        <w:rPr>
          <w:sz w:val="24"/>
          <w:szCs w:val="24"/>
        </w:rPr>
        <w:t xml:space="preserve"> в соответствии с п. 25 ч. 1 ст. 93 Федерального закона № 44-ФЗ в порядке, установленном ст. 83.2 данного Федерального закона.</w:t>
      </w:r>
      <w:proofErr w:type="gramEnd"/>
    </w:p>
    <w:p w:rsidR="00491333" w:rsidRPr="006A00DA" w:rsidRDefault="008D3AB7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491333" w:rsidRPr="006A00DA">
        <w:rPr>
          <w:sz w:val="24"/>
          <w:szCs w:val="24"/>
        </w:rPr>
        <w:t xml:space="preserve">В соответствии с </w:t>
      </w:r>
      <w:r>
        <w:rPr>
          <w:bCs/>
          <w:sz w:val="24"/>
          <w:szCs w:val="24"/>
        </w:rPr>
        <w:t>п. 3 ч. 1 ст. 71</w:t>
      </w:r>
      <w:r w:rsidR="00491333" w:rsidRPr="006A00DA">
        <w:rPr>
          <w:sz w:val="24"/>
          <w:szCs w:val="24"/>
        </w:rPr>
        <w:t xml:space="preserve"> Федерального закона</w:t>
      </w:r>
      <w:r w:rsidR="0090526C" w:rsidRPr="006A00DA">
        <w:rPr>
          <w:sz w:val="24"/>
          <w:szCs w:val="24"/>
        </w:rPr>
        <w:t xml:space="preserve"> от 05.04.2013 </w:t>
      </w:r>
      <w:r w:rsidR="00491333" w:rsidRPr="006A00DA">
        <w:rPr>
          <w:sz w:val="24"/>
          <w:szCs w:val="24"/>
        </w:rPr>
        <w:t xml:space="preserve">№ 44-ФЗ </w:t>
      </w:r>
      <w:proofErr w:type="gramStart"/>
      <w:r w:rsidR="00491333" w:rsidRPr="006A00DA">
        <w:rPr>
          <w:sz w:val="24"/>
          <w:szCs w:val="24"/>
        </w:rPr>
        <w:t>разместить</w:t>
      </w:r>
      <w:proofErr w:type="gramEnd"/>
      <w:r w:rsidR="00491333" w:rsidRPr="006A00DA">
        <w:rPr>
          <w:sz w:val="24"/>
          <w:szCs w:val="24"/>
        </w:rPr>
        <w:t xml:space="preserve"> настоящий протокол на электронной площадке </w:t>
      </w:r>
      <w:r w:rsidR="00731F8E" w:rsidRPr="00731F8E">
        <w:rPr>
          <w:sz w:val="24"/>
          <w:szCs w:val="24"/>
        </w:rPr>
        <w:t>gz.lot-online.ru</w:t>
      </w:r>
      <w:r w:rsidR="00491333" w:rsidRPr="006A00DA">
        <w:rPr>
          <w:sz w:val="24"/>
          <w:szCs w:val="24"/>
        </w:rPr>
        <w:t xml:space="preserve"> в сети «Интернет» и в единой информационной системе </w:t>
      </w:r>
      <w:r>
        <w:rPr>
          <w:sz w:val="24"/>
          <w:szCs w:val="24"/>
        </w:rPr>
        <w:t>в день окончания рассмотрения заявок на участие в электронном аукционе</w:t>
      </w:r>
      <w:r w:rsidR="00491333" w:rsidRPr="006A00DA">
        <w:rPr>
          <w:sz w:val="24"/>
          <w:szCs w:val="24"/>
        </w:rPr>
        <w:t>, т.е. «</w:t>
      </w:r>
      <w:r w:rsidR="0026081D">
        <w:rPr>
          <w:sz w:val="24"/>
          <w:szCs w:val="24"/>
        </w:rPr>
        <w:t>2</w:t>
      </w:r>
      <w:r w:rsidR="00382D3C">
        <w:rPr>
          <w:sz w:val="24"/>
          <w:szCs w:val="24"/>
        </w:rPr>
        <w:t>5</w:t>
      </w:r>
      <w:r w:rsidR="00491333" w:rsidRPr="006A00DA">
        <w:rPr>
          <w:sz w:val="24"/>
          <w:szCs w:val="24"/>
        </w:rPr>
        <w:t xml:space="preserve">» </w:t>
      </w:r>
      <w:r w:rsidR="0026081D">
        <w:rPr>
          <w:sz w:val="24"/>
          <w:szCs w:val="24"/>
        </w:rPr>
        <w:t>дека</w:t>
      </w:r>
      <w:r w:rsidR="00731F8E">
        <w:rPr>
          <w:sz w:val="24"/>
          <w:szCs w:val="24"/>
        </w:rPr>
        <w:t>бря</w:t>
      </w:r>
      <w:r w:rsidR="00491333" w:rsidRPr="006A00DA">
        <w:rPr>
          <w:sz w:val="24"/>
          <w:szCs w:val="24"/>
        </w:rPr>
        <w:t xml:space="preserve"> 2020 г.</w:t>
      </w:r>
    </w:p>
    <w:p w:rsidR="001B4B54" w:rsidRPr="006A00DA" w:rsidRDefault="00B34F46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ab/>
      </w:r>
    </w:p>
    <w:p w:rsidR="001B4B54" w:rsidRDefault="001B4B54" w:rsidP="001B4B54">
      <w:pPr>
        <w:ind w:left="709"/>
        <w:jc w:val="both"/>
        <w:rPr>
          <w:sz w:val="24"/>
          <w:szCs w:val="24"/>
        </w:rPr>
      </w:pPr>
      <w:r w:rsidRPr="006A00DA">
        <w:rPr>
          <w:bCs/>
          <w:sz w:val="24"/>
          <w:szCs w:val="24"/>
        </w:rPr>
        <w:t xml:space="preserve">Протокол подписан членами Единой комиссии </w:t>
      </w:r>
      <w:r w:rsidR="00AE029B" w:rsidRPr="006A00DA">
        <w:rPr>
          <w:sz w:val="24"/>
          <w:szCs w:val="24"/>
        </w:rPr>
        <w:t>«</w:t>
      </w:r>
      <w:r w:rsidR="0026081D">
        <w:rPr>
          <w:sz w:val="24"/>
          <w:szCs w:val="24"/>
        </w:rPr>
        <w:t>2</w:t>
      </w:r>
      <w:r w:rsidR="00382D3C">
        <w:rPr>
          <w:sz w:val="24"/>
          <w:szCs w:val="24"/>
        </w:rPr>
        <w:t>5</w:t>
      </w:r>
      <w:r w:rsidR="008204D4">
        <w:rPr>
          <w:sz w:val="24"/>
          <w:szCs w:val="24"/>
        </w:rPr>
        <w:t>»</w:t>
      </w:r>
      <w:r w:rsidR="000B29BF" w:rsidRPr="006A00DA">
        <w:rPr>
          <w:sz w:val="24"/>
          <w:szCs w:val="24"/>
        </w:rPr>
        <w:t xml:space="preserve"> </w:t>
      </w:r>
      <w:r w:rsidR="0026081D">
        <w:rPr>
          <w:sz w:val="24"/>
          <w:szCs w:val="24"/>
        </w:rPr>
        <w:t>декаб</w:t>
      </w:r>
      <w:r w:rsidR="00731F8E">
        <w:rPr>
          <w:sz w:val="24"/>
          <w:szCs w:val="24"/>
        </w:rPr>
        <w:t>ря</w:t>
      </w:r>
      <w:r w:rsidR="000B29BF" w:rsidRPr="006A00DA">
        <w:rPr>
          <w:sz w:val="24"/>
          <w:szCs w:val="24"/>
        </w:rPr>
        <w:t xml:space="preserve"> 2020</w:t>
      </w:r>
      <w:r w:rsidR="000B3378" w:rsidRPr="006A00DA">
        <w:rPr>
          <w:sz w:val="24"/>
          <w:szCs w:val="24"/>
        </w:rPr>
        <w:t xml:space="preserve"> г.</w:t>
      </w:r>
    </w:p>
    <w:p w:rsidR="0053493F" w:rsidRDefault="0053493F" w:rsidP="001B4B54">
      <w:pPr>
        <w:ind w:left="709"/>
        <w:jc w:val="both"/>
        <w:rPr>
          <w:sz w:val="24"/>
          <w:szCs w:val="24"/>
        </w:rPr>
      </w:pPr>
    </w:p>
    <w:p w:rsidR="0053493F" w:rsidRDefault="0053493F" w:rsidP="001B4B54">
      <w:pPr>
        <w:ind w:left="709"/>
        <w:jc w:val="both"/>
        <w:rPr>
          <w:sz w:val="24"/>
          <w:szCs w:val="24"/>
        </w:rPr>
      </w:pPr>
    </w:p>
    <w:p w:rsidR="00AB4F52" w:rsidRDefault="00AB4F52" w:rsidP="001B4B54">
      <w:pPr>
        <w:ind w:left="709"/>
        <w:jc w:val="both"/>
        <w:rPr>
          <w:sz w:val="24"/>
          <w:szCs w:val="24"/>
        </w:rPr>
      </w:pPr>
    </w:p>
    <w:p w:rsidR="00AB4F52" w:rsidRPr="00AB4F52" w:rsidRDefault="00AB4F52" w:rsidP="00AB4F52">
      <w:pPr>
        <w:spacing w:line="360" w:lineRule="auto"/>
        <w:rPr>
          <w:sz w:val="24"/>
          <w:szCs w:val="24"/>
        </w:rPr>
      </w:pPr>
      <w:r w:rsidRPr="00AB4F52">
        <w:rPr>
          <w:sz w:val="24"/>
          <w:szCs w:val="24"/>
        </w:rPr>
        <w:t>Председатель Единой комиссии:</w:t>
      </w:r>
      <w:r w:rsidRPr="00AB4F52">
        <w:rPr>
          <w:sz w:val="24"/>
          <w:szCs w:val="24"/>
        </w:rPr>
        <w:tab/>
      </w:r>
      <w:r w:rsidRPr="00AB4F52">
        <w:rPr>
          <w:sz w:val="24"/>
          <w:szCs w:val="24"/>
        </w:rPr>
        <w:tab/>
      </w:r>
      <w:r w:rsidRPr="00AB4F52">
        <w:rPr>
          <w:sz w:val="24"/>
          <w:szCs w:val="24"/>
        </w:rPr>
        <w:tab/>
      </w:r>
      <w:r w:rsidRPr="00AB4F52">
        <w:rPr>
          <w:sz w:val="24"/>
          <w:szCs w:val="24"/>
        </w:rPr>
        <w:tab/>
        <w:t xml:space="preserve">              _____________ Литовкин В.В.</w:t>
      </w:r>
    </w:p>
    <w:p w:rsidR="00AB4F52" w:rsidRPr="00AB4F52" w:rsidRDefault="00AB4F52" w:rsidP="00AB4F52">
      <w:pPr>
        <w:spacing w:line="360" w:lineRule="auto"/>
        <w:rPr>
          <w:sz w:val="24"/>
          <w:szCs w:val="24"/>
        </w:rPr>
      </w:pPr>
    </w:p>
    <w:p w:rsidR="00AB4F52" w:rsidRPr="00AB4F52" w:rsidRDefault="00AB4F52" w:rsidP="00AB4F52">
      <w:pPr>
        <w:tabs>
          <w:tab w:val="left" w:pos="1298"/>
          <w:tab w:val="left" w:pos="6521"/>
        </w:tabs>
        <w:spacing w:line="360" w:lineRule="auto"/>
        <w:rPr>
          <w:sz w:val="24"/>
          <w:szCs w:val="24"/>
        </w:rPr>
      </w:pPr>
      <w:r w:rsidRPr="00AB4F52">
        <w:rPr>
          <w:sz w:val="24"/>
          <w:szCs w:val="24"/>
        </w:rPr>
        <w:t xml:space="preserve">Заместитель Председателя Единой комиссии                               </w:t>
      </w:r>
      <w:r w:rsidRPr="00AB4F52">
        <w:rPr>
          <w:bCs/>
          <w:sz w:val="24"/>
          <w:szCs w:val="24"/>
        </w:rPr>
        <w:t xml:space="preserve">_____________  </w:t>
      </w:r>
      <w:r w:rsidRPr="00AB4F52">
        <w:rPr>
          <w:sz w:val="24"/>
          <w:szCs w:val="24"/>
        </w:rPr>
        <w:t xml:space="preserve">Мучаев М.Н.   </w:t>
      </w:r>
    </w:p>
    <w:tbl>
      <w:tblPr>
        <w:tblW w:w="10162" w:type="dxa"/>
        <w:tblLook w:val="04A0" w:firstRow="1" w:lastRow="0" w:firstColumn="1" w:lastColumn="0" w:noHBand="0" w:noVBand="1"/>
      </w:tblPr>
      <w:tblGrid>
        <w:gridCol w:w="5081"/>
        <w:gridCol w:w="5081"/>
      </w:tblGrid>
      <w:tr w:rsidR="00AB4F52" w:rsidRPr="00AB4F52" w:rsidTr="007370E7">
        <w:trPr>
          <w:trHeight w:val="555"/>
        </w:trPr>
        <w:tc>
          <w:tcPr>
            <w:tcW w:w="5081" w:type="dxa"/>
          </w:tcPr>
          <w:p w:rsidR="00AB4F52" w:rsidRPr="00AB4F52" w:rsidRDefault="00AB4F52" w:rsidP="00AB4F52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AB4F52" w:rsidRPr="00AB4F52" w:rsidRDefault="00AB4F52" w:rsidP="00AB4F52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B4F52">
              <w:rPr>
                <w:sz w:val="24"/>
                <w:szCs w:val="24"/>
              </w:rPr>
              <w:t>Члены Единой комиссии:</w:t>
            </w:r>
          </w:p>
        </w:tc>
        <w:tc>
          <w:tcPr>
            <w:tcW w:w="5081" w:type="dxa"/>
          </w:tcPr>
          <w:p w:rsidR="00AB4F52" w:rsidRPr="00AB4F52" w:rsidRDefault="00AB4F52" w:rsidP="00AB4F52">
            <w:pPr>
              <w:tabs>
                <w:tab w:val="left" w:pos="1298"/>
              </w:tabs>
              <w:spacing w:line="360" w:lineRule="auto"/>
              <w:rPr>
                <w:bCs/>
                <w:sz w:val="24"/>
                <w:szCs w:val="24"/>
              </w:rPr>
            </w:pPr>
            <w:r w:rsidRPr="00AB4F52">
              <w:rPr>
                <w:bCs/>
                <w:sz w:val="24"/>
                <w:szCs w:val="24"/>
              </w:rPr>
              <w:t xml:space="preserve">                   </w:t>
            </w:r>
            <w:r w:rsidRPr="00AB4F52">
              <w:rPr>
                <w:bCs/>
                <w:sz w:val="24"/>
                <w:szCs w:val="24"/>
              </w:rPr>
              <w:tab/>
            </w:r>
            <w:r w:rsidRPr="00AB4F52">
              <w:rPr>
                <w:bCs/>
                <w:sz w:val="24"/>
                <w:szCs w:val="24"/>
              </w:rPr>
              <w:tab/>
              <w:t xml:space="preserve">                      </w:t>
            </w:r>
          </w:p>
          <w:p w:rsidR="00AB4F52" w:rsidRPr="00AB4F52" w:rsidRDefault="00AB4F52" w:rsidP="00AB4F52">
            <w:pPr>
              <w:tabs>
                <w:tab w:val="left" w:pos="1298"/>
              </w:tabs>
              <w:spacing w:line="360" w:lineRule="auto"/>
              <w:rPr>
                <w:bCs/>
                <w:sz w:val="24"/>
                <w:szCs w:val="24"/>
              </w:rPr>
            </w:pPr>
            <w:r w:rsidRPr="00AB4F52">
              <w:rPr>
                <w:bCs/>
                <w:sz w:val="24"/>
                <w:szCs w:val="24"/>
              </w:rPr>
              <w:t xml:space="preserve">                       _____________  Саранов В.С. </w:t>
            </w:r>
          </w:p>
          <w:p w:rsidR="00AB4F52" w:rsidRPr="00AB4F52" w:rsidRDefault="00AB4F52" w:rsidP="00AB4F52">
            <w:pPr>
              <w:tabs>
                <w:tab w:val="left" w:pos="1298"/>
              </w:tabs>
              <w:spacing w:line="360" w:lineRule="auto"/>
              <w:rPr>
                <w:bCs/>
                <w:sz w:val="24"/>
                <w:szCs w:val="24"/>
              </w:rPr>
            </w:pPr>
          </w:p>
          <w:p w:rsidR="00AB4F52" w:rsidRPr="00AB4F52" w:rsidRDefault="00AB4F52" w:rsidP="00AB4F52">
            <w:pPr>
              <w:tabs>
                <w:tab w:val="left" w:pos="1298"/>
              </w:tabs>
              <w:spacing w:line="360" w:lineRule="auto"/>
              <w:rPr>
                <w:snapToGrid w:val="0"/>
                <w:sz w:val="24"/>
                <w:szCs w:val="24"/>
              </w:rPr>
            </w:pPr>
            <w:r w:rsidRPr="00AB4F52">
              <w:rPr>
                <w:bCs/>
                <w:sz w:val="24"/>
                <w:szCs w:val="24"/>
              </w:rPr>
              <w:t xml:space="preserve">                       _____________  </w:t>
            </w:r>
            <w:r w:rsidRPr="00AB4F52">
              <w:rPr>
                <w:snapToGrid w:val="0"/>
                <w:sz w:val="24"/>
                <w:szCs w:val="24"/>
              </w:rPr>
              <w:t>Болдырев Г.В.</w:t>
            </w:r>
          </w:p>
          <w:p w:rsidR="00AB4F52" w:rsidRPr="00AB4F52" w:rsidRDefault="00AB4F52" w:rsidP="00AB4F52">
            <w:pPr>
              <w:tabs>
                <w:tab w:val="left" w:pos="1298"/>
              </w:tabs>
              <w:spacing w:line="360" w:lineRule="auto"/>
              <w:rPr>
                <w:bCs/>
                <w:sz w:val="24"/>
                <w:szCs w:val="24"/>
              </w:rPr>
            </w:pPr>
          </w:p>
        </w:tc>
      </w:tr>
      <w:tr w:rsidR="00AB4F52" w:rsidRPr="00AB4F52" w:rsidTr="007370E7">
        <w:trPr>
          <w:trHeight w:val="516"/>
        </w:trPr>
        <w:tc>
          <w:tcPr>
            <w:tcW w:w="5081" w:type="dxa"/>
          </w:tcPr>
          <w:p w:rsidR="00AB4F52" w:rsidRPr="00AB4F52" w:rsidRDefault="00AB4F52" w:rsidP="00AB4F52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5081" w:type="dxa"/>
            <w:hideMark/>
          </w:tcPr>
          <w:p w:rsidR="00AB4F52" w:rsidRPr="00AB4F52" w:rsidRDefault="00AB4F52" w:rsidP="00AB4F52">
            <w:pPr>
              <w:tabs>
                <w:tab w:val="left" w:pos="1615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AB4F52">
              <w:rPr>
                <w:bCs/>
                <w:sz w:val="24"/>
                <w:szCs w:val="24"/>
              </w:rPr>
              <w:t xml:space="preserve">                     _____________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B4F52">
              <w:rPr>
                <w:bCs/>
                <w:sz w:val="24"/>
                <w:szCs w:val="24"/>
              </w:rPr>
              <w:t>Адьяев С.В.</w:t>
            </w:r>
          </w:p>
          <w:p w:rsidR="00AB4F52" w:rsidRPr="00AB4F52" w:rsidRDefault="00AB4F52" w:rsidP="00AB4F52">
            <w:pPr>
              <w:tabs>
                <w:tab w:val="left" w:pos="1615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</w:p>
          <w:p w:rsidR="00AB4F52" w:rsidRPr="00AB4F52" w:rsidRDefault="00AB4F52" w:rsidP="00AB4F52">
            <w:pPr>
              <w:tabs>
                <w:tab w:val="left" w:pos="1615"/>
              </w:tabs>
              <w:spacing w:line="360" w:lineRule="auto"/>
              <w:jc w:val="center"/>
              <w:rPr>
                <w:snapToGrid w:val="0"/>
                <w:sz w:val="24"/>
                <w:szCs w:val="24"/>
              </w:rPr>
            </w:pPr>
            <w:r w:rsidRPr="00AB4F52">
              <w:rPr>
                <w:snapToGrid w:val="0"/>
                <w:sz w:val="24"/>
                <w:szCs w:val="24"/>
              </w:rPr>
              <w:t xml:space="preserve">                _____________</w:t>
            </w:r>
            <w:r>
              <w:rPr>
                <w:snapToGrid w:val="0"/>
                <w:sz w:val="24"/>
                <w:szCs w:val="24"/>
              </w:rPr>
              <w:t xml:space="preserve"> </w:t>
            </w:r>
            <w:r w:rsidRPr="00AB4F52">
              <w:rPr>
                <w:snapToGrid w:val="0"/>
                <w:sz w:val="24"/>
                <w:szCs w:val="24"/>
              </w:rPr>
              <w:t xml:space="preserve"> Ангирова В.Г.  </w:t>
            </w:r>
          </w:p>
          <w:p w:rsidR="00AB4F52" w:rsidRPr="00AB4F52" w:rsidRDefault="00AB4F52" w:rsidP="00AB4F52">
            <w:pPr>
              <w:tabs>
                <w:tab w:val="left" w:pos="1615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</w:p>
        </w:tc>
      </w:tr>
    </w:tbl>
    <w:p w:rsidR="00AB4F52" w:rsidRPr="00AB4F52" w:rsidRDefault="00AB4F52" w:rsidP="00AB4F52">
      <w:pPr>
        <w:spacing w:line="360" w:lineRule="auto"/>
        <w:jc w:val="both"/>
        <w:rPr>
          <w:snapToGrid w:val="0"/>
          <w:sz w:val="24"/>
          <w:szCs w:val="24"/>
        </w:rPr>
      </w:pPr>
      <w:r w:rsidRPr="00AB4F52">
        <w:rPr>
          <w:sz w:val="24"/>
          <w:szCs w:val="24"/>
        </w:rPr>
        <w:t>Секретарь Единой комиссии</w:t>
      </w:r>
      <w:r w:rsidRPr="00AB4F52">
        <w:rPr>
          <w:sz w:val="24"/>
          <w:szCs w:val="24"/>
        </w:rPr>
        <w:tab/>
      </w:r>
      <w:r w:rsidRPr="00AB4F52">
        <w:rPr>
          <w:sz w:val="24"/>
          <w:szCs w:val="24"/>
        </w:rPr>
        <w:tab/>
      </w:r>
      <w:r w:rsidRPr="00AB4F52">
        <w:rPr>
          <w:sz w:val="24"/>
          <w:szCs w:val="24"/>
        </w:rPr>
        <w:tab/>
      </w:r>
      <w:r w:rsidRPr="00AB4F52">
        <w:rPr>
          <w:sz w:val="24"/>
          <w:szCs w:val="24"/>
        </w:rPr>
        <w:tab/>
        <w:t xml:space="preserve">      </w:t>
      </w:r>
      <w:r w:rsidRPr="00AB4F52">
        <w:rPr>
          <w:sz w:val="24"/>
          <w:szCs w:val="24"/>
        </w:rPr>
        <w:tab/>
        <w:t xml:space="preserve"> _____________</w:t>
      </w:r>
      <w:r w:rsidRPr="00AB4F52">
        <w:rPr>
          <w:snapToGrid w:val="0"/>
          <w:sz w:val="24"/>
          <w:szCs w:val="24"/>
        </w:rPr>
        <w:t xml:space="preserve"> </w:t>
      </w:r>
      <w:r w:rsidRPr="00AB4F52">
        <w:rPr>
          <w:bCs/>
          <w:sz w:val="24"/>
          <w:szCs w:val="24"/>
        </w:rPr>
        <w:t>Убушаева Г.В.</w:t>
      </w:r>
    </w:p>
    <w:p w:rsidR="00AB4F52" w:rsidRDefault="00AB4F52" w:rsidP="001B4B54">
      <w:pPr>
        <w:ind w:left="709"/>
        <w:jc w:val="both"/>
        <w:rPr>
          <w:sz w:val="24"/>
          <w:szCs w:val="24"/>
        </w:rPr>
      </w:pPr>
    </w:p>
    <w:sectPr w:rsidR="00AB4F52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3F86" w:rsidRDefault="00BE3F86" w:rsidP="000B36FA">
      <w:r>
        <w:separator/>
      </w:r>
    </w:p>
  </w:endnote>
  <w:endnote w:type="continuationSeparator" w:id="0">
    <w:p w:rsidR="00BE3F86" w:rsidRDefault="00BE3F86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3F86" w:rsidRDefault="00BE3F86" w:rsidP="000B36FA">
      <w:r>
        <w:separator/>
      </w:r>
    </w:p>
  </w:footnote>
  <w:footnote w:type="continuationSeparator" w:id="0">
    <w:p w:rsidR="00BE3F86" w:rsidRDefault="00BE3F86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D7453A" w:rsidRDefault="00B81F34">
        <w:pPr>
          <w:pStyle w:val="ae"/>
          <w:jc w:val="center"/>
        </w:pPr>
        <w:r>
          <w:fldChar w:fldCharType="begin"/>
        </w:r>
        <w:r w:rsidR="00EC1F64">
          <w:instrText>PAGE   \* MERGEFORMAT</w:instrText>
        </w:r>
        <w:r>
          <w:fldChar w:fldCharType="separate"/>
        </w:r>
        <w:r w:rsidR="00A174C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453A" w:rsidRDefault="00D7453A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12"/>
    <w:rsid w:val="000129E1"/>
    <w:rsid w:val="00012CF5"/>
    <w:rsid w:val="00012EA2"/>
    <w:rsid w:val="00012EB0"/>
    <w:rsid w:val="0001337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4E5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0E5"/>
    <w:rsid w:val="000A71F7"/>
    <w:rsid w:val="000B00FF"/>
    <w:rsid w:val="000B07F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0FD9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055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1E67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98A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4C48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0B6E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0ED"/>
    <w:rsid w:val="00256D46"/>
    <w:rsid w:val="002603C8"/>
    <w:rsid w:val="0026081D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52FD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2A81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5F0A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17E17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56D6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2D3C"/>
    <w:rsid w:val="00383541"/>
    <w:rsid w:val="00385F64"/>
    <w:rsid w:val="00385FFD"/>
    <w:rsid w:val="003870AA"/>
    <w:rsid w:val="003877A7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83A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0A33"/>
    <w:rsid w:val="003E229D"/>
    <w:rsid w:val="003E22AD"/>
    <w:rsid w:val="003E2F9A"/>
    <w:rsid w:val="003E3B75"/>
    <w:rsid w:val="003E4EBB"/>
    <w:rsid w:val="003E52BC"/>
    <w:rsid w:val="003E6599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536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2DEE"/>
    <w:rsid w:val="00493CD6"/>
    <w:rsid w:val="0049550A"/>
    <w:rsid w:val="004955DE"/>
    <w:rsid w:val="00495DB5"/>
    <w:rsid w:val="00495E64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C7AB0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5CAB"/>
    <w:rsid w:val="004E603E"/>
    <w:rsid w:val="004E687C"/>
    <w:rsid w:val="004E7D08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93F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01E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3BE6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75F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1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C2C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200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958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1F8E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3133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2B15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70A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5BC0"/>
    <w:rsid w:val="007C682D"/>
    <w:rsid w:val="007D0748"/>
    <w:rsid w:val="007D093A"/>
    <w:rsid w:val="007D0C8D"/>
    <w:rsid w:val="007D1F5F"/>
    <w:rsid w:val="007D27D8"/>
    <w:rsid w:val="007D480E"/>
    <w:rsid w:val="007D5081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4D4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4FC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308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3AB7"/>
    <w:rsid w:val="008D4F90"/>
    <w:rsid w:val="008D6504"/>
    <w:rsid w:val="008D70E6"/>
    <w:rsid w:val="008D7346"/>
    <w:rsid w:val="008D7A2F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6E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174C3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4F52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024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6EB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D32"/>
    <w:rsid w:val="00B81F34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97625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58E"/>
    <w:rsid w:val="00BD3C6F"/>
    <w:rsid w:val="00BD449B"/>
    <w:rsid w:val="00BD5479"/>
    <w:rsid w:val="00BD6A10"/>
    <w:rsid w:val="00BD79C6"/>
    <w:rsid w:val="00BD7A9D"/>
    <w:rsid w:val="00BD7E48"/>
    <w:rsid w:val="00BD7E5D"/>
    <w:rsid w:val="00BE0D2C"/>
    <w:rsid w:val="00BE1673"/>
    <w:rsid w:val="00BE1E1E"/>
    <w:rsid w:val="00BE3CA6"/>
    <w:rsid w:val="00BE3F8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346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CE0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08"/>
    <w:rsid w:val="00C409BD"/>
    <w:rsid w:val="00C41207"/>
    <w:rsid w:val="00C41481"/>
    <w:rsid w:val="00C41630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58A"/>
    <w:rsid w:val="00D07855"/>
    <w:rsid w:val="00D07A29"/>
    <w:rsid w:val="00D07B49"/>
    <w:rsid w:val="00D07E93"/>
    <w:rsid w:val="00D100EA"/>
    <w:rsid w:val="00D10117"/>
    <w:rsid w:val="00D10182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53A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A44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6E16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3FBC"/>
    <w:rsid w:val="00E1538A"/>
    <w:rsid w:val="00E153B7"/>
    <w:rsid w:val="00E158A4"/>
    <w:rsid w:val="00E15BED"/>
    <w:rsid w:val="00E15F43"/>
    <w:rsid w:val="00E16393"/>
    <w:rsid w:val="00E16E68"/>
    <w:rsid w:val="00E173E3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5F45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4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2689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4EF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D26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6A6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7EB05C-36EB-437D-B147-26694325E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1012</Words>
  <Characters>5772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Савр Адьяев</cp:lastModifiedBy>
  <cp:revision>2</cp:revision>
  <cp:lastPrinted>2020-12-24T08:43:00Z</cp:lastPrinted>
  <dcterms:created xsi:type="dcterms:W3CDTF">2020-12-25T08:42:00Z</dcterms:created>
  <dcterms:modified xsi:type="dcterms:W3CDTF">2020-12-25T08:42:00Z</dcterms:modified>
</cp:coreProperties>
</file>