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 xml:space="preserve"> 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000000"/>
          <w:kern w:val="0"/>
          <w:sz w:val="20"/>
          <w:szCs w:val="20"/>
          <w:lang w:val="ru-RU" w:eastAsia="ru-RU" w:bidi="ar-SA"/>
        </w:rPr>
        <w:t>09-05/22318/70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000000"/>
          <w:kern w:val="0"/>
          <w:sz w:val="20"/>
          <w:szCs w:val="20"/>
          <w:lang w:val="ru-RU" w:eastAsia="ru-RU" w:bidi="ar-SA"/>
        </w:rPr>
        <w:t>2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на право заключения контракта с  о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бластн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здравоохранения ''Курская городская больница № 2'' комитета здравоохранения Курской области </w:t>
      </w:r>
      <w:r>
        <w:rPr>
          <w:b/>
          <w:bCs/>
          <w:color w:val="000000"/>
          <w:sz w:val="20"/>
          <w:szCs w:val="20"/>
        </w:rPr>
        <w:t>на о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казание услуг по техническому обслуживанию пожарной сигнализации, системы оповещения о пожаре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C9211E"/>
          <w:kern w:val="0"/>
          <w:sz w:val="20"/>
          <w:szCs w:val="20"/>
          <w:lang w:val="ru-RU" w:eastAsia="zh-CN" w:bidi="ar-SA"/>
        </w:rPr>
        <w:t xml:space="preserve">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09-05/22318)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 w:cs="Tahoma" w:ascii="Tahoma" w:hAnsi="Tahoma"/>
          <w:b w:val="false"/>
          <w:bCs/>
          <w:i/>
          <w:iCs w:val="false"/>
          <w:color w:val="000000"/>
          <w:kern w:val="0"/>
          <w:sz w:val="21"/>
          <w:szCs w:val="21"/>
          <w:highlight w:val="white"/>
          <w:lang w:val="ru-RU" w:eastAsia="zh-CN" w:bidi="ar-SA"/>
        </w:rPr>
        <w:t>202462900045046320100101600018020244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color w:val="auto"/>
          <w:sz w:val="24"/>
          <w:szCs w:val="24"/>
        </w:rPr>
        <w:t xml:space="preserve">г. Курск, ул. </w:t>
      </w:r>
      <w:r>
        <w:rPr>
          <w:rFonts w:eastAsia="Times New Roman" w:cs="Times New Roman"/>
          <w:color w:val="auto"/>
          <w:sz w:val="24"/>
          <w:szCs w:val="24"/>
          <w:lang w:eastAsia="ru-RU"/>
        </w:rPr>
        <w:t>Красн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ая площадь 6, подъезд 1</w:t>
      </w:r>
      <w:r>
        <w:rPr>
          <w:color w:val="auto"/>
          <w:sz w:val="24"/>
          <w:szCs w:val="24"/>
        </w:rPr>
        <w:t xml:space="preserve">  </w:t>
      </w:r>
      <w:r>
        <w:rPr>
          <w:sz w:val="20"/>
          <w:szCs w:val="20"/>
        </w:rPr>
        <w:t xml:space="preserve">                                        </w:t>
      </w:r>
      <w:r>
        <w:rPr>
          <w:color w:val="auto"/>
          <w:sz w:val="24"/>
          <w:szCs w:val="24"/>
        </w:rPr>
        <w:t xml:space="preserve"> «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24</w:t>
      </w:r>
      <w:r>
        <w:rPr>
          <w:color w:val="auto"/>
          <w:sz w:val="24"/>
          <w:szCs w:val="24"/>
        </w:rPr>
        <w:t xml:space="preserve">»  </w:t>
      </w:r>
      <w:r>
        <w:rPr>
          <w:rFonts w:eastAsia="Times New Roman" w:cs="Times New Roman"/>
          <w:color w:val="auto"/>
          <w:sz w:val="24"/>
          <w:szCs w:val="24"/>
          <w:lang w:eastAsia="ru-RU"/>
        </w:rPr>
        <w:t>декабря</w:t>
      </w:r>
      <w:r>
        <w:rPr>
          <w:color w:val="auto"/>
          <w:sz w:val="24"/>
          <w:szCs w:val="24"/>
        </w:rPr>
        <w:t xml:space="preserve">  2020 года</w:t>
      </w:r>
    </w:p>
    <w:p>
      <w:pPr>
        <w:pStyle w:val="Style24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46" w:type="dxa"/>
        <w:jc w:val="left"/>
        <w:tblInd w:w="-2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24"/>
        <w:gridCol w:w="6521"/>
      </w:tblGrid>
      <w:tr>
        <w:trPr>
          <w:trHeight w:val="539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Радина Елена Васильевна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 xml:space="preserve"> секретарь комиссии</w:t>
            </w:r>
          </w:p>
        </w:tc>
      </w:tr>
      <w:tr>
        <w:trPr>
          <w:trHeight w:val="557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Карандакова Татьяна Николаевна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Безуглова Екатерина Ивановна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Заместитель главного врача по медицинской части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3224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Долженков Эдуард Борисович</w:t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 w:val="false"/>
              <w:ind w:left="0" w:right="0" w:hanging="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Специалист по охране труда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color w:val="000000"/>
        </w:rPr>
      </w:pPr>
      <w:r>
        <w:rPr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Оказание услуг по техническому обслуживанию пожарной сигнализации, системы оповещения о пожаре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93 096,63 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(девяносто три 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 тысячи девяносто шесть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63 коп.)</w:t>
      </w:r>
    </w:p>
    <w:p>
      <w:pPr>
        <w:pStyle w:val="Normal"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0744200000220004287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>Участник № EA-68970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"СПЕЦМОНТАЖСЕРВИС"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38 394.00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EA-68641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Кононов Юрий Иванович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38 859.52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</w:rPr>
              <w:t>EA-68458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"ТЕХНИЧЕСКИЕ РЕШЕНИЯ"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42 584.00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>Участник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 № EA-69060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"ПРОМПОЖТЕХНИКА-СЕРВИС"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57 568.00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5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>Участник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 № EA-68263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"ГОСУДАРЬ"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73 103.52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6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15"/>
        <w:gridCol w:w="2205"/>
        <w:gridCol w:w="1365"/>
        <w:gridCol w:w="1948"/>
        <w:gridCol w:w="1508"/>
        <w:gridCol w:w="1507"/>
      </w:tblGrid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№</w:t>
            </w: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>EA-68970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ОБЩЕСТВО С ОГРАНИЧЕННОЙ ОТВЕТСТВЕННОСТЬЮ "СПЕЦМОНТАЖСЕРВИС"</w:t>
            </w:r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EA-68641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Кононов Юрий Иванович</w:t>
            </w:r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EA-68458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ОБЩЕСТВО С ОГРАНИЧЕННОЙ ОТВЕТСТВЕННОСТЬЮ "ТЕХНИЧЕСКИЕ РЕШЕНИЯ"</w:t>
            </w:r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EA-69060</w:t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ОБЩЕСТВО С ОГРАНИЧЕННОЙ ОТВЕТСТВЕННОСТЬЮ "ПРОМПОЖТЕХНИКА-СЕРВИС"</w:t>
            </w:r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EA-68263</w:t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ОБЩЕСТВО С ОГРАНИЧЕННОЙ ОТВЕТСТВЕННОСТЬЮ "ГОСУДАРЬ"</w:t>
            </w:r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0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.Н. Полторацкий</w:t>
            </w:r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6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.В. Сидорова</w:t>
            </w:r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16"/>
                <w:szCs w:val="16"/>
                <w:u w:val="none"/>
                <w:lang w:val="ru-RU" w:eastAsia="ru-RU" w:bidi="ar-SA"/>
              </w:rPr>
              <w:t>Т.Н. Карандакова</w:t>
            </w:r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16"/>
                <w:szCs w:val="16"/>
                <w:highlight w:val="white"/>
                <w:u w:val="none"/>
                <w:lang w:val="ru-RU" w:eastAsia="zh-CN" w:bidi="ar-SA"/>
              </w:rPr>
              <w:t>Е.И.Безуглова</w:t>
            </w:r>
          </w:p>
        </w:tc>
        <w:tc>
          <w:tcPr>
            <w:tcW w:w="220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16"/>
                <w:szCs w:val="16"/>
                <w:highlight w:val="white"/>
                <w:u w:val="none"/>
                <w:lang w:val="ru-RU" w:eastAsia="zh-CN" w:bidi="ar-SA"/>
              </w:rPr>
              <w:t>Э.Б. Долженков</w:t>
            </w:r>
          </w:p>
        </w:tc>
        <w:tc>
          <w:tcPr>
            <w:tcW w:w="220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6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94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5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6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62">
        <w:r>
          <w:rPr>
            <w:color w:val="000000"/>
            <w:sz w:val="20"/>
            <w:szCs w:val="20"/>
            <w:u w:val="none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63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4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65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6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67">
              <w:r>
                <w:rPr>
                  <w:color w:val="000000"/>
                  <w:sz w:val="20"/>
                  <w:szCs w:val="20"/>
                  <w:u w:val="none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68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ru-RU" w:bidi="ar-SA"/>
              </w:rPr>
              <w:t>Т.Н. Карандакова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Е.И.Безуглова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0"/>
                <w:highlight w:val="white"/>
                <w:u w:val="none"/>
                <w:lang w:val="ru-RU" w:eastAsia="zh-CN" w:bidi="ar-SA"/>
              </w:rPr>
              <w:t>Э.Б. Долженков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Style18"/>
    <w:next w:val="Style19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3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5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6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7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3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4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6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7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7"/>
    <w:qFormat/>
    <w:pPr/>
    <w:rPr/>
  </w:style>
  <w:style w:type="paragraph" w:styleId="DefinitionList">
    <w:name w:val="Definition List"/>
    <w:basedOn w:val="Style27"/>
    <w:qFormat/>
    <w:pPr>
      <w:ind w:left="360" w:hanging="0"/>
    </w:pPr>
    <w:rPr/>
  </w:style>
  <w:style w:type="paragraph" w:styleId="H1">
    <w:name w:val="H1"/>
    <w:basedOn w:val="Style27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7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7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7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7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7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7"/>
    <w:qFormat/>
    <w:pPr/>
    <w:rPr>
      <w:i/>
    </w:rPr>
  </w:style>
  <w:style w:type="paragraph" w:styleId="Blockquote">
    <w:name w:val="Blockquote"/>
    <w:basedOn w:val="Style27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7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hyperlink" Target="../../../../../../common/auction/view/id/44800" TargetMode="External"/><Relationship Id="rId29" Type="http://schemas.openxmlformats.org/officeDocument/2006/relationships/hyperlink" Target="../../../../../../common/auction/view/id/44800" TargetMode="External"/><Relationship Id="rId30" Type="http://schemas.openxmlformats.org/officeDocument/2006/relationships/hyperlink" Target="../../../../../../common/auction/view/id/44800" TargetMode="External"/><Relationship Id="rId31" Type="http://schemas.openxmlformats.org/officeDocument/2006/relationships/hyperlink" Target="../../../../../../common/auction/view/id/44800" TargetMode="External"/><Relationship Id="rId32" Type="http://schemas.openxmlformats.org/officeDocument/2006/relationships/hyperlink" Target="../../../../../../common/auction/view/id/44800" TargetMode="External"/><Relationship Id="rId33" Type="http://schemas.openxmlformats.org/officeDocument/2006/relationships/hyperlink" Target="../../../../../../common/auction/view/id/44800" TargetMode="External"/><Relationship Id="rId34" Type="http://schemas.openxmlformats.org/officeDocument/2006/relationships/hyperlink" Target="../../../../../../common/auction/view/id/44800" TargetMode="External"/><Relationship Id="rId35" Type="http://schemas.openxmlformats.org/officeDocument/2006/relationships/hyperlink" Target="../../../../../../common/auction/view/id/44800" TargetMode="External"/><Relationship Id="rId36" Type="http://schemas.openxmlformats.org/officeDocument/2006/relationships/hyperlink" Target="../../../../../../common/auction/view/id/44800" TargetMode="External"/><Relationship Id="rId37" Type="http://schemas.openxmlformats.org/officeDocument/2006/relationships/hyperlink" Target="../../../../../../common/auction/view/id/44800" TargetMode="External"/><Relationship Id="rId38" Type="http://schemas.openxmlformats.org/officeDocument/2006/relationships/hyperlink" Target="../../../../../../common/auction/view/id/44800" TargetMode="External"/><Relationship Id="rId39" Type="http://schemas.openxmlformats.org/officeDocument/2006/relationships/hyperlink" Target="../../../../../../common/auction/view/id/44800" TargetMode="External"/><Relationship Id="rId40" Type="http://schemas.openxmlformats.org/officeDocument/2006/relationships/hyperlink" Target="../../../../../../common/auction/view/id/44800" TargetMode="External"/><Relationship Id="rId41" Type="http://schemas.openxmlformats.org/officeDocument/2006/relationships/hyperlink" Target="../../../../../../common/auction/view/id/44800" TargetMode="External"/><Relationship Id="rId42" Type="http://schemas.openxmlformats.org/officeDocument/2006/relationships/hyperlink" Target="../../../../../../common/auction/view/id/44800" TargetMode="External"/><Relationship Id="rId43" Type="http://schemas.openxmlformats.org/officeDocument/2006/relationships/hyperlink" Target="../../../../../../common/auction/view/id/44800" TargetMode="External"/><Relationship Id="rId44" Type="http://schemas.openxmlformats.org/officeDocument/2006/relationships/hyperlink" Target="../../../../../../common/auction/view/id/44800" TargetMode="External"/><Relationship Id="rId45" Type="http://schemas.openxmlformats.org/officeDocument/2006/relationships/hyperlink" Target="../../../../../../common/auction/view/id/44800" TargetMode="External"/><Relationship Id="rId46" Type="http://schemas.openxmlformats.org/officeDocument/2006/relationships/hyperlink" Target="../../../../../../common/auction/view/id/44800" TargetMode="External"/><Relationship Id="rId47" Type="http://schemas.openxmlformats.org/officeDocument/2006/relationships/hyperlink" Target="../../../../../../common/auction/view/id/44800" TargetMode="External"/><Relationship Id="rId48" Type="http://schemas.openxmlformats.org/officeDocument/2006/relationships/hyperlink" Target="../../../../../../common/auction/view/id/44800" TargetMode="External"/><Relationship Id="rId49" Type="http://schemas.openxmlformats.org/officeDocument/2006/relationships/hyperlink" Target="../../../../../../common/auction/view/id/44800" TargetMode="External"/><Relationship Id="rId50" Type="http://schemas.openxmlformats.org/officeDocument/2006/relationships/hyperlink" Target="../../../../../../common/auction/view/id/44800" TargetMode="External"/><Relationship Id="rId51" Type="http://schemas.openxmlformats.org/officeDocument/2006/relationships/hyperlink" Target="../../../../../../common/auction/view/id/44800" TargetMode="External"/><Relationship Id="rId52" Type="http://schemas.openxmlformats.org/officeDocument/2006/relationships/hyperlink" Target="../../../../../../common/auction/view/id/44800" TargetMode="External"/><Relationship Id="rId53" Type="http://schemas.openxmlformats.org/officeDocument/2006/relationships/hyperlink" Target="../../../../../../common/auction/view/id/44800" TargetMode="External"/><Relationship Id="rId54" Type="http://schemas.openxmlformats.org/officeDocument/2006/relationships/hyperlink" Target="../../../../../../common/auction/view/id/44800" TargetMode="External"/><Relationship Id="rId55" Type="http://schemas.openxmlformats.org/officeDocument/2006/relationships/hyperlink" Target="../../../../../../common/auction/view/id/44800" TargetMode="External"/><Relationship Id="rId56" Type="http://schemas.openxmlformats.org/officeDocument/2006/relationships/hyperlink" Target="../../../../../../common/auction/view/id/44800" TargetMode="External"/><Relationship Id="rId57" Type="http://schemas.openxmlformats.org/officeDocument/2006/relationships/hyperlink" Target="../../../../../../common/auction/view/id/44800" TargetMode="External"/><Relationship Id="rId58" Type="http://schemas.openxmlformats.org/officeDocument/2006/relationships/hyperlink" Target="../../../../../../common/auction/view/id/44800" TargetMode="External"/><Relationship Id="rId59" Type="http://schemas.openxmlformats.org/officeDocument/2006/relationships/hyperlink" Target="../../../../../../common/auction/view/id/44800" TargetMode="External"/><Relationship Id="rId60" Type="http://schemas.openxmlformats.org/officeDocument/2006/relationships/hyperlink" Target="../../../../../../common/auction/view/id/44800" TargetMode="External"/><Relationship Id="rId61" Type="http://schemas.openxmlformats.org/officeDocument/2006/relationships/hyperlink" Target="../../../../../../common/auction/view/id/44800" TargetMode="External"/><Relationship Id="rId62" Type="http://schemas.openxmlformats.org/officeDocument/2006/relationships/hyperlink" Target="../../../../../../common/auction/view/id/44800" TargetMode="External"/><Relationship Id="rId63" Type="http://schemas.openxmlformats.org/officeDocument/2006/relationships/hyperlink" Target="../../../../../../common/auction/view/id/44800" TargetMode="External"/><Relationship Id="rId64" Type="http://schemas.openxmlformats.org/officeDocument/2006/relationships/hyperlink" Target="../../../../../../common/auction/view/id/44800" TargetMode="External"/><Relationship Id="rId65" Type="http://schemas.openxmlformats.org/officeDocument/2006/relationships/hyperlink" Target="../../../../../../common/auction/view/id/44800" TargetMode="External"/><Relationship Id="rId66" Type="http://schemas.openxmlformats.org/officeDocument/2006/relationships/hyperlink" Target="../../../../../../common/auction/view/id/44800" TargetMode="External"/><Relationship Id="rId67" Type="http://schemas.openxmlformats.org/officeDocument/2006/relationships/hyperlink" Target="../../../../../../common/auction/view/id/44800" TargetMode="External"/><Relationship Id="rId68" Type="http://schemas.openxmlformats.org/officeDocument/2006/relationships/hyperlink" Target="../../../../../../common/auction/view/id/44800" TargetMode="External"/><Relationship Id="rId69" Type="http://schemas.openxmlformats.org/officeDocument/2006/relationships/numbering" Target="numbering.xml"/><Relationship Id="rId70" Type="http://schemas.openxmlformats.org/officeDocument/2006/relationships/fontTable" Target="fontTable.xml"/><Relationship Id="rId71" Type="http://schemas.openxmlformats.org/officeDocument/2006/relationships/settings" Target="settings.xml"/><Relationship Id="rId72" Type="http://schemas.openxmlformats.org/officeDocument/2006/relationships/theme" Target="theme/theme1.xml"/><Relationship Id="rId7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LibreOffice/7.0.1.2$Windows_x86 LibreOffice_project/7cbcfc562f6eb6708b5ff7d7397325de9e764452</Application>
  <Pages>2</Pages>
  <Words>443</Words>
  <Characters>3567</Characters>
  <CharactersWithSpaces>4143</CharactersWithSpaces>
  <Paragraphs>123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2020-12-24T16:56:59Z</dcterms:modified>
  <cp:revision>335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