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2E8A" w:rsidRDefault="0061285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F2E8A" w:rsidRPr="002A3E1F" w:rsidRDefault="00612852">
      <w:pPr>
        <w:ind w:firstLine="567"/>
        <w:jc w:val="center"/>
      </w:pPr>
      <w:r w:rsidRPr="002A3E1F">
        <w:rPr>
          <w:rFonts w:eastAsia="Times New Roman"/>
          <w:b/>
          <w:bCs/>
          <w:sz w:val="20"/>
          <w:szCs w:val="20"/>
        </w:rPr>
        <w:t xml:space="preserve">"Лекарственные препараты моно 4 (ОМС)" </w:t>
      </w:r>
    </w:p>
    <w:p w:rsidR="00BF2E8A" w:rsidRPr="002A3E1F" w:rsidRDefault="00612852">
      <w:pPr>
        <w:ind w:firstLine="567"/>
        <w:jc w:val="center"/>
        <w:rPr>
          <w:rFonts w:eastAsia="Times New Roman"/>
          <w:b/>
          <w:bCs/>
        </w:rPr>
      </w:pPr>
      <w:r w:rsidRPr="002A3E1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A3E1F">
        <w:rPr>
          <w:rFonts w:eastAsia="Times New Roman"/>
          <w:b/>
          <w:bCs/>
          <w:sz w:val="20"/>
          <w:szCs w:val="20"/>
        </w:rPr>
        <w:t xml:space="preserve"> 0303300145220000052) </w:t>
      </w:r>
    </w:p>
    <w:p w:rsidR="00BF2E8A" w:rsidRPr="002A3E1F" w:rsidRDefault="00BF2E8A">
      <w:pPr>
        <w:ind w:firstLine="567"/>
        <w:jc w:val="center"/>
        <w:rPr>
          <w:sz w:val="20"/>
          <w:szCs w:val="20"/>
        </w:rPr>
      </w:pPr>
    </w:p>
    <w:p w:rsidR="00BF2E8A" w:rsidRPr="002A3E1F" w:rsidRDefault="00612852">
      <w:pPr>
        <w:ind w:firstLine="567"/>
        <w:jc w:val="right"/>
      </w:pPr>
      <w:r w:rsidRPr="002A3E1F">
        <w:rPr>
          <w:rFonts w:eastAsia="Times New Roman"/>
          <w:sz w:val="20"/>
          <w:szCs w:val="20"/>
        </w:rPr>
        <w:t>11.01.21 10:30:55 (</w:t>
      </w:r>
      <w:r>
        <w:rPr>
          <w:rFonts w:eastAsia="Times New Roman"/>
          <w:sz w:val="20"/>
          <w:szCs w:val="20"/>
          <w:lang w:val="en-US"/>
        </w:rPr>
        <w:t>MSK</w:t>
      </w:r>
      <w:r w:rsidRPr="002A3E1F">
        <w:rPr>
          <w:rFonts w:eastAsia="Times New Roman"/>
          <w:sz w:val="20"/>
          <w:szCs w:val="20"/>
        </w:rPr>
        <w:t>+00:00)</w:t>
      </w:r>
    </w:p>
    <w:p w:rsidR="00BF2E8A" w:rsidRPr="002A3E1F" w:rsidRDefault="00BF2E8A">
      <w:pPr>
        <w:ind w:firstLine="567"/>
        <w:rPr>
          <w:rFonts w:eastAsia="Times New Roman"/>
          <w:sz w:val="20"/>
          <w:szCs w:val="20"/>
        </w:rPr>
      </w:pPr>
    </w:p>
    <w:p w:rsidR="00BF2E8A" w:rsidRDefault="0061285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BF2E8A" w:rsidRDefault="00BF2E8A">
      <w:pPr>
        <w:rPr>
          <w:rFonts w:eastAsia="Times New Roman"/>
          <w:sz w:val="20"/>
          <w:szCs w:val="20"/>
        </w:rPr>
      </w:pPr>
    </w:p>
    <w:p w:rsidR="00BF2E8A" w:rsidRPr="002A3E1F" w:rsidRDefault="00612852">
      <w:r>
        <w:rPr>
          <w:rFonts w:eastAsia="Times New Roman"/>
          <w:sz w:val="20"/>
          <w:szCs w:val="20"/>
        </w:rPr>
        <w:t>Организатор</w:t>
      </w:r>
      <w:r w:rsidRPr="002A3E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A3E1F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BF2E8A" w:rsidRPr="002A3E1F" w:rsidRDefault="00BF2E8A">
      <w:pPr>
        <w:rPr>
          <w:rFonts w:eastAsia="Times New Roman"/>
          <w:sz w:val="20"/>
          <w:szCs w:val="20"/>
        </w:rPr>
      </w:pPr>
    </w:p>
    <w:p w:rsidR="00BF2E8A" w:rsidRDefault="00612852">
      <w:r w:rsidRPr="002A3E1F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</w:t>
      </w:r>
      <w:r w:rsidRPr="002A3E1F">
        <w:rPr>
          <w:rFonts w:eastAsia="Times New Roman"/>
          <w:sz w:val="20"/>
          <w:szCs w:val="20"/>
        </w:rPr>
        <w:t>АН "ЛЕВАШИНСКАЯ ЦЕНТРАЛЬНАЯ РАЙОННАЯ БОЛЬНИЦА"</w:t>
      </w:r>
    </w:p>
    <w:p w:rsidR="00BF2E8A" w:rsidRPr="002A3E1F" w:rsidRDefault="00BF2E8A">
      <w:pPr>
        <w:rPr>
          <w:rFonts w:eastAsia="Times New Roman"/>
          <w:sz w:val="20"/>
          <w:szCs w:val="20"/>
        </w:rPr>
      </w:pPr>
    </w:p>
    <w:p w:rsidR="00BF2E8A" w:rsidRPr="002A3E1F" w:rsidRDefault="00612852">
      <w:r>
        <w:rPr>
          <w:rFonts w:eastAsia="Times New Roman"/>
          <w:sz w:val="20"/>
          <w:szCs w:val="20"/>
        </w:rPr>
        <w:t>Наименование</w:t>
      </w:r>
      <w:r w:rsidRPr="002A3E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A3E1F">
        <w:rPr>
          <w:rFonts w:eastAsia="Times New Roman"/>
          <w:sz w:val="20"/>
          <w:szCs w:val="20"/>
        </w:rPr>
        <w:t xml:space="preserve">: Лекарственные препараты моно 4 (ОМС) </w:t>
      </w:r>
    </w:p>
    <w:p w:rsidR="00BF2E8A" w:rsidRPr="002A3E1F" w:rsidRDefault="00BF2E8A">
      <w:pPr>
        <w:rPr>
          <w:rFonts w:eastAsia="Times New Roman"/>
          <w:sz w:val="20"/>
          <w:szCs w:val="20"/>
        </w:rPr>
      </w:pPr>
    </w:p>
    <w:p w:rsidR="00BF2E8A" w:rsidRPr="002A3E1F" w:rsidRDefault="0061285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202052100665005210100101180012120244</w:t>
      </w:r>
    </w:p>
    <w:p w:rsidR="00BF2E8A" w:rsidRDefault="00BF2E8A"/>
    <w:p w:rsidR="00BF2E8A" w:rsidRDefault="0061285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>
        <w:rPr>
          <w:rFonts w:eastAsia="Times New Roman"/>
          <w:sz w:val="20"/>
          <w:szCs w:val="20"/>
        </w:rPr>
        <w:t>29 073,00 руб.</w:t>
      </w:r>
    </w:p>
    <w:p w:rsidR="00BF2E8A" w:rsidRDefault="00BF2E8A">
      <w:pPr>
        <w:rPr>
          <w:rFonts w:eastAsia="Times New Roman"/>
          <w:sz w:val="20"/>
          <w:szCs w:val="20"/>
        </w:rPr>
      </w:pPr>
    </w:p>
    <w:p w:rsidR="00BF2E8A" w:rsidRDefault="0061285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F2E8A">
        <w:tc>
          <w:tcPr>
            <w:tcW w:w="3400" w:type="dxa"/>
            <w:shd w:val="clear" w:color="auto" w:fill="auto"/>
          </w:tcPr>
          <w:p w:rsidR="00BF2E8A" w:rsidRDefault="0061285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F2E8A" w:rsidRDefault="00612852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F2E8A" w:rsidRDefault="0061285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F2E8A">
        <w:tc>
          <w:tcPr>
            <w:tcW w:w="3400" w:type="dxa"/>
            <w:shd w:val="clear" w:color="auto" w:fill="auto"/>
          </w:tcPr>
          <w:p w:rsidR="00BF2E8A" w:rsidRDefault="0061285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F2E8A" w:rsidRDefault="00612852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F2E8A" w:rsidRDefault="0061285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F2E8A">
        <w:tc>
          <w:tcPr>
            <w:tcW w:w="3400" w:type="dxa"/>
            <w:shd w:val="clear" w:color="auto" w:fill="auto"/>
          </w:tcPr>
          <w:p w:rsidR="00BF2E8A" w:rsidRDefault="0061285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F2E8A" w:rsidRDefault="00612852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F2E8A" w:rsidRDefault="0061285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F2E8A">
        <w:tc>
          <w:tcPr>
            <w:tcW w:w="3400" w:type="dxa"/>
            <w:shd w:val="clear" w:color="auto" w:fill="auto"/>
          </w:tcPr>
          <w:p w:rsidR="00BF2E8A" w:rsidRDefault="0061285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F2E8A" w:rsidRDefault="00612852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F2E8A" w:rsidRDefault="0061285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F2E8A">
        <w:tc>
          <w:tcPr>
            <w:tcW w:w="3400" w:type="dxa"/>
            <w:shd w:val="clear" w:color="auto" w:fill="auto"/>
          </w:tcPr>
          <w:p w:rsidR="00BF2E8A" w:rsidRDefault="0061285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F2E8A" w:rsidRDefault="00612852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F2E8A" w:rsidRDefault="0061285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F2E8A" w:rsidRDefault="00BF2E8A">
      <w:pPr>
        <w:rPr>
          <w:rFonts w:eastAsia="Times New Roman"/>
          <w:sz w:val="20"/>
          <w:szCs w:val="20"/>
        </w:rPr>
      </w:pPr>
    </w:p>
    <w:p w:rsidR="00BF2E8A" w:rsidRDefault="0061285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F2E8A" w:rsidRDefault="00BF2E8A">
      <w:pPr>
        <w:rPr>
          <w:rFonts w:eastAsia="Times New Roman"/>
          <w:sz w:val="20"/>
          <w:szCs w:val="20"/>
        </w:rPr>
      </w:pPr>
    </w:p>
    <w:p w:rsidR="00BF2E8A" w:rsidRDefault="00612852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№44-ФЗ.</w:t>
      </w:r>
    </w:p>
    <w:p w:rsidR="00BF2E8A" w:rsidRDefault="00BF2E8A">
      <w:pPr>
        <w:rPr>
          <w:rFonts w:eastAsia="Times New Roman"/>
        </w:rPr>
      </w:pPr>
    </w:p>
    <w:p w:rsidR="00BF2E8A" w:rsidRDefault="00BF2E8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BF2E8A">
        <w:tc>
          <w:tcPr>
            <w:tcW w:w="9924" w:type="dxa"/>
            <w:gridSpan w:val="4"/>
            <w:shd w:val="clear" w:color="auto" w:fill="auto"/>
          </w:tcPr>
          <w:p w:rsidR="00BF2E8A" w:rsidRDefault="0061285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F2E8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2E8A" w:rsidRDefault="0061285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2E8A" w:rsidRDefault="0061285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</w:t>
            </w:r>
            <w:r>
              <w:rPr>
                <w:rFonts w:eastAsia="Times New Roman"/>
                <w:sz w:val="20"/>
                <w:szCs w:val="20"/>
              </w:rPr>
              <w:t>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2E8A" w:rsidRDefault="0061285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2E8A" w:rsidRDefault="00612852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F2E8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2E8A" w:rsidRDefault="00612852">
            <w:r>
              <w:rPr>
                <w:sz w:val="20"/>
                <w:szCs w:val="20"/>
                <w:lang w:val="en-US"/>
              </w:rPr>
              <w:t>EA</w:t>
            </w:r>
            <w:r w:rsidRPr="002A3E1F">
              <w:rPr>
                <w:sz w:val="20"/>
                <w:szCs w:val="20"/>
              </w:rPr>
              <w:t>-70025</w:t>
            </w:r>
          </w:p>
          <w:p w:rsidR="00BF2E8A" w:rsidRDefault="00612852">
            <w:r w:rsidRPr="002A3E1F">
              <w:rPr>
                <w:sz w:val="20"/>
                <w:szCs w:val="20"/>
              </w:rPr>
              <w:t>ОБЩЕСТВО С ОГРАНИЧЕННОЙ ОТВЕТСТВЕННОСТЬЮ "ДАНТА" / 6165181247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2E8A" w:rsidRDefault="006128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F2E8A" w:rsidRDefault="00BF2E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2E8A" w:rsidRDefault="0061285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2E8A" w:rsidRDefault="006128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2E8A" w:rsidRDefault="006128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2E8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2E8A" w:rsidRDefault="00612852">
            <w:r>
              <w:rPr>
                <w:sz w:val="20"/>
                <w:szCs w:val="20"/>
                <w:lang w:val="en-US"/>
              </w:rPr>
              <w:t>EA</w:t>
            </w:r>
            <w:r w:rsidRPr="002A3E1F">
              <w:rPr>
                <w:sz w:val="20"/>
                <w:szCs w:val="20"/>
              </w:rPr>
              <w:t>-70025</w:t>
            </w:r>
          </w:p>
          <w:p w:rsidR="00BF2E8A" w:rsidRDefault="00612852">
            <w:r w:rsidRPr="002A3E1F">
              <w:rPr>
                <w:sz w:val="20"/>
                <w:szCs w:val="20"/>
              </w:rPr>
              <w:t xml:space="preserve">ОБЩЕСТВО С ОГРАНИЧЕННОЙ ОТВЕТСТВЕННОСТЬЮ "ДАНТА" / </w:t>
            </w:r>
            <w:r w:rsidRPr="002A3E1F">
              <w:rPr>
                <w:sz w:val="20"/>
                <w:szCs w:val="20"/>
              </w:rPr>
              <w:t>6165181247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2E8A" w:rsidRDefault="006128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F2E8A" w:rsidRDefault="00BF2E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2E8A" w:rsidRDefault="0061285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2E8A" w:rsidRDefault="006128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2E8A" w:rsidRDefault="006128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2E8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2E8A" w:rsidRDefault="00612852">
            <w:r>
              <w:rPr>
                <w:sz w:val="20"/>
                <w:szCs w:val="20"/>
                <w:lang w:val="en-US"/>
              </w:rPr>
              <w:t>EA</w:t>
            </w:r>
            <w:r w:rsidRPr="002A3E1F">
              <w:rPr>
                <w:sz w:val="20"/>
                <w:szCs w:val="20"/>
              </w:rPr>
              <w:t>-70025</w:t>
            </w:r>
          </w:p>
          <w:p w:rsidR="00BF2E8A" w:rsidRDefault="00612852">
            <w:r w:rsidRPr="002A3E1F">
              <w:rPr>
                <w:sz w:val="20"/>
                <w:szCs w:val="20"/>
              </w:rPr>
              <w:t>ОБЩЕСТВО С ОГРАНИЧЕННОЙ ОТВЕТСТВЕННОСТЬЮ "ДАНТА" / 6165181247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2E8A" w:rsidRDefault="006128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F2E8A" w:rsidRDefault="00BF2E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2E8A" w:rsidRDefault="0061285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2E8A" w:rsidRDefault="006128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2E8A" w:rsidRDefault="006128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F2E8A" w:rsidRDefault="00BF2E8A"/>
    <w:p w:rsidR="00BF2E8A" w:rsidRDefault="00BF2E8A">
      <w:pPr>
        <w:jc w:val="both"/>
        <w:rPr>
          <w:sz w:val="20"/>
          <w:szCs w:val="20"/>
          <w:lang w:val="en-US"/>
        </w:rPr>
      </w:pPr>
    </w:p>
    <w:p w:rsidR="00BF2E8A" w:rsidRDefault="00612852">
      <w:pPr>
        <w:jc w:val="both"/>
      </w:pPr>
      <w:bookmarkStart w:id="1" w:name="__DdeLink__136_4014115248"/>
      <w:bookmarkEnd w:id="1"/>
      <w:r w:rsidRPr="002A3E1F">
        <w:rPr>
          <w:rFonts w:eastAsia="Times New Roman"/>
          <w:sz w:val="20"/>
          <w:szCs w:val="20"/>
        </w:rPr>
        <w:t xml:space="preserve">На основании рассмотрения единственной заявки на </w:t>
      </w:r>
      <w:r w:rsidRPr="002A3E1F">
        <w:rPr>
          <w:rFonts w:eastAsia="Times New Roman"/>
          <w:sz w:val="20"/>
          <w:szCs w:val="20"/>
        </w:rPr>
        <w:t>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</w:t>
      </w:r>
      <w:r w:rsidRPr="002A3E1F">
        <w:rPr>
          <w:rFonts w:eastAsia="Times New Roman"/>
          <w:sz w:val="20"/>
          <w:szCs w:val="20"/>
        </w:rPr>
        <w:t>нным участником ОБЩЕСТВО С ОГРАНИЧЕННОЙ ОТВЕТСТВЕННОСТЬЮ "ДАНТА".</w:t>
      </w:r>
    </w:p>
    <w:p w:rsidR="00BF2E8A" w:rsidRDefault="00BF2E8A">
      <w:pPr>
        <w:jc w:val="both"/>
        <w:rPr>
          <w:sz w:val="20"/>
          <w:szCs w:val="20"/>
        </w:rPr>
      </w:pPr>
    </w:p>
    <w:p w:rsidR="00BF2E8A" w:rsidRDefault="0061285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</w:t>
      </w:r>
      <w:r>
        <w:rPr>
          <w:sz w:val="20"/>
          <w:szCs w:val="20"/>
        </w:rPr>
        <w:t>иностранными лицами.</w:t>
      </w:r>
    </w:p>
    <w:p w:rsidR="00BF2E8A" w:rsidRDefault="00BF2E8A">
      <w:pPr>
        <w:jc w:val="both"/>
        <w:rPr>
          <w:sz w:val="20"/>
          <w:szCs w:val="20"/>
        </w:rPr>
      </w:pPr>
    </w:p>
    <w:p w:rsidR="00BF2E8A" w:rsidRDefault="0061285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</w:t>
      </w:r>
      <w:r>
        <w:rPr>
          <w:rFonts w:eastAsia="Times New Roman"/>
          <w:sz w:val="20"/>
          <w:szCs w:val="20"/>
        </w:rPr>
        <w:t>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F2E8A" w:rsidRDefault="00BF2E8A">
      <w:pPr>
        <w:jc w:val="both"/>
        <w:rPr>
          <w:rFonts w:eastAsia="Times New Roman"/>
          <w:sz w:val="20"/>
          <w:szCs w:val="20"/>
        </w:rPr>
      </w:pPr>
    </w:p>
    <w:p w:rsidR="00BF2E8A" w:rsidRDefault="00612852">
      <w:pPr>
        <w:jc w:val="both"/>
      </w:pPr>
      <w:r w:rsidRPr="002A3E1F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</w:t>
      </w:r>
      <w:r>
        <w:rPr>
          <w:rFonts w:eastAsia="Times New Roman"/>
          <w:sz w:val="20"/>
          <w:szCs w:val="20"/>
        </w:rPr>
        <w:t>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F2E8A" w:rsidRDefault="00BF2E8A">
      <w:pPr>
        <w:jc w:val="both"/>
        <w:rPr>
          <w:rFonts w:eastAsia="Times New Roman"/>
          <w:sz w:val="20"/>
          <w:szCs w:val="20"/>
        </w:rPr>
      </w:pPr>
    </w:p>
    <w:p w:rsidR="00BF2E8A" w:rsidRDefault="00612852">
      <w:r>
        <w:rPr>
          <w:rFonts w:eastAsia="Times New Roman"/>
          <w:sz w:val="20"/>
          <w:szCs w:val="20"/>
        </w:rPr>
        <w:t>Подписи</w:t>
      </w:r>
    </w:p>
    <w:p w:rsidR="00BF2E8A" w:rsidRDefault="00BF2E8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F2E8A">
        <w:tc>
          <w:tcPr>
            <w:tcW w:w="3307" w:type="dxa"/>
            <w:shd w:val="clear" w:color="auto" w:fill="auto"/>
            <w:vAlign w:val="bottom"/>
          </w:tcPr>
          <w:p w:rsidR="00BF2E8A" w:rsidRDefault="006128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F2E8A" w:rsidRDefault="00BF2E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F2E8A" w:rsidRDefault="0061285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</w:t>
            </w:r>
            <w:r>
              <w:rPr>
                <w:sz w:val="20"/>
                <w:szCs w:val="20"/>
                <w:lang w:val="en-US"/>
              </w:rPr>
              <w:t>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BF2E8A">
        <w:tc>
          <w:tcPr>
            <w:tcW w:w="3307" w:type="dxa"/>
            <w:shd w:val="clear" w:color="auto" w:fill="auto"/>
            <w:vAlign w:val="bottom"/>
          </w:tcPr>
          <w:p w:rsidR="00BF2E8A" w:rsidRDefault="006128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F2E8A" w:rsidRDefault="00BF2E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F2E8A" w:rsidRDefault="0061285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BF2E8A">
        <w:tc>
          <w:tcPr>
            <w:tcW w:w="3307" w:type="dxa"/>
            <w:shd w:val="clear" w:color="auto" w:fill="auto"/>
            <w:vAlign w:val="bottom"/>
          </w:tcPr>
          <w:p w:rsidR="00BF2E8A" w:rsidRDefault="006128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F2E8A" w:rsidRDefault="00BF2E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F2E8A" w:rsidRDefault="0061285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612852" w:rsidRDefault="00612852"/>
    <w:sectPr w:rsidR="0061285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2E8A"/>
    <w:rsid w:val="002A3E1F"/>
    <w:rsid w:val="00612852"/>
    <w:rsid w:val="00BF2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4D392E-577C-4C43-B79B-01548E7FC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2021-01-11T07:31:00Z</dcterms:created>
  <dcterms:modified xsi:type="dcterms:W3CDTF">2021-01-11T07:31:00Z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