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86" w:rsidRDefault="00EB4A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C4386" w:rsidRDefault="00EB4A7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рентгеновских диагностических аппаратов в СПб ГБУЗ «Городская больница №40» в 2021 году" </w:t>
      </w:r>
    </w:p>
    <w:p w:rsidR="004C4386" w:rsidRDefault="00EB4A78">
      <w:pPr>
        <w:ind w:firstLine="567"/>
        <w:jc w:val="center"/>
      </w:pPr>
      <w:r w:rsidRPr="00EB4A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4A78">
        <w:rPr>
          <w:rFonts w:eastAsia="Times New Roman"/>
          <w:b/>
          <w:bCs/>
          <w:sz w:val="20"/>
          <w:szCs w:val="20"/>
        </w:rPr>
        <w:t xml:space="preserve"> 0372200047720000546) </w:t>
      </w:r>
    </w:p>
    <w:p w:rsidR="004C4386" w:rsidRPr="00EB4A78" w:rsidRDefault="004C4386">
      <w:pPr>
        <w:ind w:firstLine="567"/>
        <w:jc w:val="center"/>
        <w:rPr>
          <w:sz w:val="20"/>
          <w:szCs w:val="20"/>
        </w:rPr>
      </w:pPr>
    </w:p>
    <w:p w:rsidR="004C4386" w:rsidRDefault="00EB4A78">
      <w:pPr>
        <w:ind w:firstLine="567"/>
        <w:jc w:val="right"/>
      </w:pPr>
      <w:r w:rsidRPr="00EB4A78">
        <w:rPr>
          <w:rFonts w:eastAsia="Times New Roman"/>
          <w:sz w:val="20"/>
          <w:szCs w:val="20"/>
        </w:rPr>
        <w:t xml:space="preserve">12.01.21 12:55:27 </w:t>
      </w:r>
      <w:r w:rsidRPr="00EB4A7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B4A78">
        <w:rPr>
          <w:rFonts w:eastAsia="Times New Roman"/>
          <w:sz w:val="20"/>
          <w:szCs w:val="20"/>
        </w:rPr>
        <w:t>+00:00)</w:t>
      </w:r>
    </w:p>
    <w:p w:rsidR="004C4386" w:rsidRPr="00EB4A78" w:rsidRDefault="004C4386">
      <w:pPr>
        <w:ind w:firstLine="567"/>
        <w:rPr>
          <w:rFonts w:eastAsia="Times New Roman"/>
          <w:sz w:val="20"/>
          <w:szCs w:val="20"/>
        </w:rPr>
      </w:pPr>
    </w:p>
    <w:p w:rsidR="004C4386" w:rsidRDefault="00EB4A78">
      <w:r>
        <w:rPr>
          <w:rFonts w:eastAsia="Times New Roman"/>
          <w:sz w:val="20"/>
          <w:szCs w:val="20"/>
        </w:rPr>
        <w:t>Организатор</w:t>
      </w:r>
      <w:r w:rsidRPr="00EB4A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4A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4386" w:rsidRPr="00EB4A78" w:rsidRDefault="004C4386">
      <w:pPr>
        <w:rPr>
          <w:rFonts w:eastAsia="Times New Roman"/>
          <w:sz w:val="20"/>
          <w:szCs w:val="20"/>
        </w:rPr>
      </w:pPr>
    </w:p>
    <w:p w:rsidR="004C4386" w:rsidRDefault="00EB4A78">
      <w:r>
        <w:rPr>
          <w:rFonts w:eastAsia="Times New Roman"/>
          <w:sz w:val="20"/>
          <w:szCs w:val="20"/>
        </w:rPr>
        <w:t>Заказчик</w:t>
      </w:r>
      <w:r w:rsidRPr="00EB4A7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B4A78">
        <w:rPr>
          <w:rFonts w:eastAsia="Times New Roman"/>
          <w:sz w:val="20"/>
          <w:szCs w:val="20"/>
        </w:rPr>
        <w:t>№ 40 КУРОРТНОГО РАЙОНА"</w:t>
      </w:r>
    </w:p>
    <w:p w:rsidR="004C4386" w:rsidRPr="00EB4A78" w:rsidRDefault="004C4386">
      <w:pPr>
        <w:rPr>
          <w:rFonts w:eastAsia="Times New Roman"/>
          <w:sz w:val="20"/>
          <w:szCs w:val="20"/>
        </w:rPr>
      </w:pPr>
    </w:p>
    <w:p w:rsidR="004C4386" w:rsidRPr="00EB4A78" w:rsidRDefault="00EB4A78" w:rsidP="00EB4A78">
      <w:pPr>
        <w:jc w:val="both"/>
        <w:rPr>
          <w:b/>
          <w:sz w:val="20"/>
          <w:szCs w:val="20"/>
        </w:rPr>
      </w:pPr>
      <w:r w:rsidRPr="00EB4A78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рентгеновских диагностических аппаратов в СПб ГБУЗ «Городская больница №40» в 2021 году</w:t>
      </w:r>
    </w:p>
    <w:p w:rsidR="004C4386" w:rsidRPr="00EB4A78" w:rsidRDefault="004C4386" w:rsidP="00EB4A78">
      <w:pPr>
        <w:jc w:val="both"/>
        <w:rPr>
          <w:rFonts w:eastAsia="Times New Roman"/>
          <w:b/>
          <w:sz w:val="20"/>
          <w:szCs w:val="20"/>
        </w:rPr>
      </w:pPr>
    </w:p>
    <w:p w:rsidR="004C4386" w:rsidRPr="00EB4A78" w:rsidRDefault="00EB4A78" w:rsidP="00EB4A78">
      <w:pPr>
        <w:jc w:val="both"/>
        <w:rPr>
          <w:b/>
        </w:rPr>
      </w:pPr>
      <w:r w:rsidRPr="00EB4A78">
        <w:rPr>
          <w:rFonts w:eastAsia="Times New Roman"/>
          <w:b/>
          <w:sz w:val="20"/>
          <w:szCs w:val="20"/>
        </w:rPr>
        <w:t>Начальная (максимальная) цена контракта: 893 266,68 руб.</w:t>
      </w:r>
    </w:p>
    <w:p w:rsidR="004C4386" w:rsidRDefault="004C438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C438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4386" w:rsidRPr="00EB4A78" w:rsidRDefault="00EB4A78">
            <w:pPr>
              <w:pStyle w:val="af8"/>
              <w:rPr>
                <w:sz w:val="12"/>
                <w:szCs w:val="12"/>
              </w:rPr>
            </w:pPr>
            <w:proofErr w:type="spellStart"/>
            <w:r w:rsidRPr="00EB4A78">
              <w:rPr>
                <w:sz w:val="12"/>
                <w:szCs w:val="12"/>
                <w:lang w:val="en-US"/>
              </w:rPr>
              <w:t>Требо</w:t>
            </w:r>
            <w:r w:rsidRPr="00EB4A78">
              <w:rPr>
                <w:sz w:val="12"/>
                <w:szCs w:val="12"/>
                <w:lang w:val="en-US"/>
              </w:rPr>
              <w:t>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C4386" w:rsidRPr="00EB4A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4386" w:rsidRPr="00EB4A78" w:rsidRDefault="00EB4A78">
                  <w:pPr>
                    <w:jc w:val="both"/>
                    <w:rPr>
                      <w:sz w:val="12"/>
                      <w:szCs w:val="12"/>
                    </w:rPr>
                  </w:pPr>
                  <w:r w:rsidRPr="00EB4A7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B4A7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B4A7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C4386" w:rsidRPr="00EB4A78" w:rsidRDefault="00EB4A78">
                  <w:pPr>
                    <w:jc w:val="both"/>
                    <w:rPr>
                      <w:sz w:val="12"/>
                      <w:szCs w:val="12"/>
                    </w:rPr>
                  </w:pPr>
                  <w:r w:rsidRPr="00EB4A7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B4A7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B4A78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</w:t>
                  </w:r>
                  <w:r w:rsidRPr="00EB4A78">
                    <w:rPr>
                      <w:sz w:val="12"/>
                      <w:szCs w:val="12"/>
                    </w:rPr>
                    <w:t xml:space="preserve">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B4A78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EB4A78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EB4A78">
                    <w:rPr>
                      <w:sz w:val="12"/>
                      <w:szCs w:val="12"/>
                    </w:rPr>
                    <w:t>Действующая лице</w:t>
                  </w:r>
                  <w:r w:rsidRPr="00EB4A78">
                    <w:rPr>
                      <w:sz w:val="12"/>
                      <w:szCs w:val="12"/>
                    </w:rPr>
                    <w:t>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</w:t>
                  </w:r>
                  <w:r w:rsidRPr="00EB4A78">
                    <w:rPr>
                      <w:sz w:val="12"/>
                      <w:szCs w:val="12"/>
                    </w:rPr>
                    <w:t>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  <w:r w:rsidRPr="00EB4A78">
                    <w:rPr>
                      <w:sz w:val="12"/>
                      <w:szCs w:val="12"/>
                    </w:rPr>
                    <w:t xml:space="preserve"> - Действующая лицензия (копия такой лицензи</w:t>
                  </w:r>
                  <w:r w:rsidRPr="00EB4A78">
                    <w:rPr>
                      <w:sz w:val="12"/>
                      <w:szCs w:val="12"/>
                    </w:rPr>
                    <w:t>и)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4C4386" w:rsidRPr="00EB4A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C4386" w:rsidRPr="00EB4A78" w:rsidRDefault="00EB4A78">
                  <w:pPr>
                    <w:jc w:val="both"/>
                    <w:rPr>
                      <w:sz w:val="12"/>
                      <w:szCs w:val="12"/>
                    </w:rPr>
                  </w:pPr>
                  <w:r w:rsidRPr="00EB4A7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статьи 31 </w:t>
                  </w:r>
                  <w:proofErr w:type="spellStart"/>
                  <w:r w:rsidRPr="00EB4A7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B4A7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B4A7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C4386" w:rsidRPr="00EB4A78" w:rsidRDefault="00EB4A78">
                  <w:pPr>
                    <w:jc w:val="both"/>
                    <w:rPr>
                      <w:sz w:val="12"/>
                      <w:szCs w:val="12"/>
                    </w:rPr>
                  </w:pPr>
                  <w:r w:rsidRPr="00EB4A7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EB4A78">
                    <w:rPr>
                      <w:sz w:val="12"/>
                      <w:szCs w:val="12"/>
                    </w:rPr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C4386" w:rsidRPr="00EB4A78" w:rsidRDefault="004C4386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4C4386" w:rsidRDefault="004C4386">
      <w:pPr>
        <w:rPr>
          <w:rFonts w:eastAsia="Times New Roman"/>
          <w:sz w:val="20"/>
          <w:szCs w:val="20"/>
        </w:rPr>
      </w:pPr>
    </w:p>
    <w:p w:rsidR="004C4386" w:rsidRDefault="00EB4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4386">
        <w:tc>
          <w:tcPr>
            <w:tcW w:w="4960" w:type="dxa"/>
            <w:shd w:val="clear" w:color="auto" w:fill="auto"/>
          </w:tcPr>
          <w:p w:rsidR="004C4386" w:rsidRDefault="00EB4A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386" w:rsidRDefault="00EB4A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4386">
        <w:tc>
          <w:tcPr>
            <w:tcW w:w="4960" w:type="dxa"/>
            <w:shd w:val="clear" w:color="auto" w:fill="auto"/>
          </w:tcPr>
          <w:p w:rsidR="004C4386" w:rsidRDefault="00EB4A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386" w:rsidRDefault="00EB4A7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4386">
        <w:tc>
          <w:tcPr>
            <w:tcW w:w="4960" w:type="dxa"/>
            <w:shd w:val="clear" w:color="auto" w:fill="auto"/>
          </w:tcPr>
          <w:p w:rsidR="004C4386" w:rsidRDefault="00EB4A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4386" w:rsidRDefault="00EB4A7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C4386" w:rsidRDefault="004C4386">
      <w:pPr>
        <w:rPr>
          <w:rFonts w:eastAsia="Times New Roman"/>
          <w:sz w:val="20"/>
          <w:szCs w:val="20"/>
        </w:rPr>
      </w:pPr>
    </w:p>
    <w:p w:rsidR="004C4386" w:rsidRDefault="00EB4A7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4C4386" w:rsidRDefault="004C43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C4386">
        <w:tc>
          <w:tcPr>
            <w:tcW w:w="9922" w:type="dxa"/>
            <w:shd w:val="clear" w:color="auto" w:fill="auto"/>
          </w:tcPr>
          <w:p w:rsidR="004C4386" w:rsidRDefault="00EB4A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C43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EA-69833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"ЮМС СЕРВИС ГРУПП" / 7804604012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357 307,08 руб.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B4A7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C4386" w:rsidRPr="00EB4A78" w:rsidRDefault="00EB4A78" w:rsidP="00EB4A78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43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EA-69554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</w:t>
            </w:r>
            <w:r>
              <w:rPr>
                <w:sz w:val="20"/>
                <w:szCs w:val="20"/>
              </w:rPr>
              <w:t>ЕРНОЕ ОБЩЕСТВО "ИНТЕЛМЕД" / 7810185761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361 773,41 руб.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B4A7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4C4386" w:rsidRPr="00EB4A78" w:rsidRDefault="00EB4A78" w:rsidP="00EB4A7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438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</w:t>
            </w:r>
            <w:r>
              <w:rPr>
                <w:sz w:val="20"/>
                <w:szCs w:val="20"/>
              </w:rPr>
              <w:t>69831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"РУКОН" / 7806161944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790 541,09 руб.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B4A78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EB4A78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4C4386" w:rsidRDefault="00EB4A7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C4386" w:rsidRPr="00EB4A78" w:rsidRDefault="00EB4A78" w:rsidP="00EB4A7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  <w:bookmarkStart w:id="0" w:name="_GoBack"/>
            <w:bookmarkEnd w:id="0"/>
          </w:p>
        </w:tc>
      </w:tr>
    </w:tbl>
    <w:p w:rsidR="004C4386" w:rsidRPr="00EB4A78" w:rsidRDefault="004C4386">
      <w:pPr>
        <w:jc w:val="both"/>
        <w:rPr>
          <w:rFonts w:eastAsia="Times New Roman"/>
          <w:sz w:val="20"/>
          <w:szCs w:val="20"/>
        </w:rPr>
      </w:pPr>
    </w:p>
    <w:p w:rsidR="004C4386" w:rsidRDefault="00EB4A7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"ЮМС СЕРВИС ГРУПП" с ценой контракта </w:t>
      </w:r>
      <w:r w:rsidRPr="00EB4A78">
        <w:rPr>
          <w:rFonts w:eastAsia="Times New Roman"/>
          <w:b/>
          <w:bCs/>
          <w:sz w:val="20"/>
          <w:szCs w:val="20"/>
        </w:rPr>
        <w:t>357 307,08 руб.</w:t>
      </w:r>
    </w:p>
    <w:p w:rsidR="004C4386" w:rsidRDefault="00EB4A7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C4386" w:rsidRDefault="004C4386">
      <w:pPr>
        <w:rPr>
          <w:rFonts w:eastAsia="Times New Roman"/>
          <w:sz w:val="20"/>
          <w:szCs w:val="20"/>
        </w:rPr>
      </w:pPr>
    </w:p>
    <w:p w:rsidR="004C4386" w:rsidRDefault="00EB4A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4386" w:rsidRDefault="004C4386">
      <w:pPr>
        <w:rPr>
          <w:rFonts w:eastAsia="Times New Roman"/>
          <w:sz w:val="20"/>
          <w:szCs w:val="20"/>
        </w:rPr>
      </w:pPr>
    </w:p>
    <w:p w:rsidR="004C4386" w:rsidRDefault="00EB4A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4386" w:rsidRDefault="004C438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4386">
        <w:tc>
          <w:tcPr>
            <w:tcW w:w="3307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386" w:rsidRDefault="004C4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C4386">
        <w:tc>
          <w:tcPr>
            <w:tcW w:w="3307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386" w:rsidRDefault="004C4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C4386">
        <w:tc>
          <w:tcPr>
            <w:tcW w:w="3307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4386" w:rsidRDefault="004C438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4386" w:rsidRDefault="00EB4A7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B4A78"/>
    <w:sectPr w:rsidR="00000000" w:rsidSect="00EB4A7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B4A78">
      <w:r>
        <w:separator/>
      </w:r>
    </w:p>
  </w:endnote>
  <w:endnote w:type="continuationSeparator" w:id="0">
    <w:p w:rsidR="00000000" w:rsidRDefault="00EB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386" w:rsidRDefault="004C4386">
    <w:pPr>
      <w:jc w:val="both"/>
      <w:rPr>
        <w:sz w:val="18"/>
        <w:szCs w:val="18"/>
        <w:vertAlign w:val="superscript"/>
      </w:rPr>
    </w:pPr>
  </w:p>
  <w:p w:rsidR="004C4386" w:rsidRDefault="004C4386">
    <w:pPr>
      <w:pStyle w:val="afd"/>
    </w:pPr>
  </w:p>
  <w:p w:rsidR="004C4386" w:rsidRDefault="004C438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386" w:rsidRDefault="004C4386"/>
  </w:footnote>
  <w:footnote w:type="continuationSeparator" w:id="0">
    <w:p w:rsidR="004C4386" w:rsidRDefault="00EB4A78">
      <w:r>
        <w:continuationSeparator/>
      </w:r>
    </w:p>
  </w:footnote>
  <w:footnote w:id="1">
    <w:p w:rsidR="004C4386" w:rsidRDefault="00EB4A7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86"/>
    <w:rsid w:val="004C4386"/>
    <w:rsid w:val="00EB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IPIXQg3k9SQ2OCzT6trbEk+tMBYUKf7wE9D+rIG1epg=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ZL5m1JxmjvidQGMpu6ofU1EqDY2IPNiLtEkThY+b9mk=</DigestValue>
    </Reference>
  </SignedInfo>
  <SignatureValue>3cKJZYX+PRwmDZiy6Wp699p11D8/EkNR99STT8Rd4jM5CMDGji0hRoXJAdxaT8AE
kk7rO6B0tao7dvrPBd8PrA==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tYJH0WVw0xAgxGT7vcww4jqhmDA=</DigestValue>
      </Reference>
      <Reference URI="/word/endnotes.xml?ContentType=application/vnd.openxmlformats-officedocument.wordprocessingml.endnotes+xml">
        <DigestMethod Algorithm="http://www.w3.org/2000/09/xmldsig#sha1"/>
        <DigestValue>tpX1LCS26YaLWqh593Z4uWVOX5U=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hqYdlFwdTEwnzKTj2HrRjRMeUkk=</DigestValue>
      </Reference>
      <Reference URI="/word/footnotes.xml?ContentType=application/vnd.openxmlformats-officedocument.wordprocessingml.footnotes+xml">
        <DigestMethod Algorithm="http://www.w3.org/2000/09/xmldsig#sha1"/>
        <DigestValue>VJNeqmANvi2dTPkhgpoAoA7wQTQ=</DigestValue>
      </Reference>
      <Reference URI="/word/settings.xml?ContentType=application/vnd.openxmlformats-officedocument.wordprocessingml.settings+xml">
        <DigestMethod Algorithm="http://www.w3.org/2000/09/xmldsig#sha1"/>
        <DigestValue>a4ZN9HDI0PE4MS04o9QO9Y1aDBU=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2021-01-12T09:59:23Z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2021-01-12T09:59:23Z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P3TRENVy7OGc/3MQQBaSwsHG27xEaqYOuP61dN0mvSs=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GKNKC4QKeIJ812U6cSmgCby7nf9JOIHJVIrk81G3yL8=</DigestValue>
    </Reference>
  </SignedInfo>
  <SignatureValue>feSWmjjl/j7JqOcL7DzpSQ5Wr9GpGhbwy7uaEcaGY1bmFD06Ne56DLPM2xwX6kw0
s57Vc6J2H2yx5Z5gcnxopA==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tYJH0WVw0xAgxGT7vcww4jqhmDA=</DigestValue>
      </Reference>
      <Reference URI="/word/endnotes.xml?ContentType=application/vnd.openxmlformats-officedocument.wordprocessingml.endnotes+xml">
        <DigestMethod Algorithm="http://www.w3.org/2000/09/xmldsig#sha1"/>
        <DigestValue>tpX1LCS26YaLWqh593Z4uWVOX5U=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hqYdlFwdTEwnzKTj2HrRjRMeUkk=</DigestValue>
      </Reference>
      <Reference URI="/word/footnotes.xml?ContentType=application/vnd.openxmlformats-officedocument.wordprocessingml.footnotes+xml">
        <DigestMethod Algorithm="http://www.w3.org/2000/09/xmldsig#sha1"/>
        <DigestValue>VJNeqmANvi2dTPkhgpoAoA7wQTQ=</DigestValue>
      </Reference>
      <Reference URI="/word/settings.xml?ContentType=application/vnd.openxmlformats-officedocument.wordprocessingml.settings+xml">
        <DigestMethod Algorithm="http://www.w3.org/2000/09/xmldsig#sha1"/>
        <DigestValue>a4ZN9HDI0PE4MS04o9QO9Y1aDBU=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2021-01-12T09:59:36Z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2021-01-12T09:59:36Z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yHJ6yMiYuq1/IWSca9TziD3gXDkqvWKVw0yb/9PY1NM=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cWjkRgNdlTCGt4dBHAOQFrwKbkVUsUxsABNeiWfSzDM=</DigestValue>
    </Reference>
  </SignedInfo>
  <SignatureValue>uTLv1Wxt1qOCWvMEVQEX8+CVPOCQePA7kTV5M5lUZ60kW177V4MVc3x/Y4DRt7c3
FsiOJsFjtM+RvhCiF6we2g==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tYJH0WVw0xAgxGT7vcww4jqhmDA=</DigestValue>
      </Reference>
      <Reference URI="/word/endnotes.xml?ContentType=application/vnd.openxmlformats-officedocument.wordprocessingml.endnotes+xml">
        <DigestMethod Algorithm="http://www.w3.org/2000/09/xmldsig#sha1"/>
        <DigestValue>tpX1LCS26YaLWqh593Z4uWVOX5U=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hqYdlFwdTEwnzKTj2HrRjRMeUkk=</DigestValue>
      </Reference>
      <Reference URI="/word/footnotes.xml?ContentType=application/vnd.openxmlformats-officedocument.wordprocessingml.footnotes+xml">
        <DigestMethod Algorithm="http://www.w3.org/2000/09/xmldsig#sha1"/>
        <DigestValue>VJNeqmANvi2dTPkhgpoAoA7wQTQ=</DigestValue>
      </Reference>
      <Reference URI="/word/settings.xml?ContentType=application/vnd.openxmlformats-officedocument.wordprocessingml.settings+xml">
        <DigestMethod Algorithm="http://www.w3.org/2000/09/xmldsig#sha1"/>
        <DigestValue>a4ZN9HDI0PE4MS04o9QO9Y1aDBU=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2021-01-12T09:59:50Z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2021-01-12T09:59:50Z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5117</Characters>
  <Application>Microsoft Office Word</Application>
  <DocSecurity>4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2021-01-12T09:58:00Z</cp:lastPrinted>
  <dcterms:created xsi:type="dcterms:W3CDTF">2021-01-12T09:59:00Z</dcterms:created>
  <dcterms:modified xsi:type="dcterms:W3CDTF">2021-01-12T09:59:00Z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