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AEB" w:rsidRDefault="00BE0E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E0E17" w:rsidRDefault="00BE0E1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операционного блока №1 </w:t>
      </w:r>
    </w:p>
    <w:p w:rsidR="00056AEB" w:rsidRDefault="00BE0E1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056AEB" w:rsidRDefault="00BE0E17">
      <w:pPr>
        <w:ind w:firstLine="567"/>
        <w:jc w:val="center"/>
      </w:pPr>
      <w:r w:rsidRPr="00BE0E1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E0E17">
        <w:rPr>
          <w:rFonts w:eastAsia="Times New Roman"/>
          <w:b/>
          <w:bCs/>
          <w:sz w:val="20"/>
          <w:szCs w:val="20"/>
        </w:rPr>
        <w:t xml:space="preserve"> 0372200047720000551) </w:t>
      </w:r>
    </w:p>
    <w:p w:rsidR="00056AEB" w:rsidRPr="00BE0E17" w:rsidRDefault="00056AEB">
      <w:pPr>
        <w:ind w:firstLine="567"/>
        <w:jc w:val="center"/>
        <w:rPr>
          <w:sz w:val="20"/>
          <w:szCs w:val="20"/>
        </w:rPr>
      </w:pPr>
    </w:p>
    <w:p w:rsidR="00056AEB" w:rsidRDefault="00BE0E17">
      <w:pPr>
        <w:ind w:firstLine="567"/>
        <w:jc w:val="right"/>
      </w:pPr>
      <w:r w:rsidRPr="00BE0E17">
        <w:rPr>
          <w:rFonts w:eastAsia="Times New Roman"/>
          <w:sz w:val="20"/>
          <w:szCs w:val="20"/>
        </w:rPr>
        <w:t>15.01.21 15:50:42 (</w:t>
      </w:r>
      <w:r>
        <w:rPr>
          <w:rFonts w:eastAsia="Times New Roman"/>
          <w:sz w:val="20"/>
          <w:szCs w:val="20"/>
          <w:lang w:val="en-US"/>
        </w:rPr>
        <w:t>MSK</w:t>
      </w:r>
      <w:r w:rsidRPr="00BE0E17">
        <w:rPr>
          <w:rFonts w:eastAsia="Times New Roman"/>
          <w:sz w:val="20"/>
          <w:szCs w:val="20"/>
        </w:rPr>
        <w:t>+00:00)</w:t>
      </w:r>
    </w:p>
    <w:p w:rsidR="00056AEB" w:rsidRPr="00BE0E17" w:rsidRDefault="00056AEB">
      <w:pPr>
        <w:ind w:firstLine="567"/>
        <w:rPr>
          <w:rFonts w:eastAsia="Times New Roman"/>
          <w:sz w:val="20"/>
          <w:szCs w:val="20"/>
        </w:rPr>
      </w:pPr>
    </w:p>
    <w:p w:rsidR="00056AEB" w:rsidRDefault="00BE0E17">
      <w:r>
        <w:rPr>
          <w:rFonts w:eastAsia="Times New Roman"/>
          <w:sz w:val="20"/>
          <w:szCs w:val="20"/>
        </w:rPr>
        <w:t>Организатор</w:t>
      </w:r>
      <w:r w:rsidRPr="00BE0E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E0E17">
        <w:rPr>
          <w:rFonts w:eastAsia="Times New Roman"/>
          <w:sz w:val="20"/>
          <w:szCs w:val="20"/>
        </w:rPr>
        <w:t xml:space="preserve">: </w:t>
      </w:r>
      <w:r w:rsidRPr="00BE0E17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056AEB" w:rsidRPr="00BE0E17" w:rsidRDefault="00056AEB">
      <w:pPr>
        <w:rPr>
          <w:rFonts w:eastAsia="Times New Roman"/>
          <w:sz w:val="20"/>
          <w:szCs w:val="20"/>
        </w:rPr>
      </w:pPr>
    </w:p>
    <w:p w:rsidR="00056AEB" w:rsidRDefault="00BE0E17">
      <w:r>
        <w:rPr>
          <w:rFonts w:eastAsia="Times New Roman"/>
          <w:sz w:val="20"/>
          <w:szCs w:val="20"/>
        </w:rPr>
        <w:t>Заказчик</w:t>
      </w:r>
      <w:r w:rsidRPr="00BE0E1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56AEB" w:rsidRPr="00BE0E17" w:rsidRDefault="00056AEB">
      <w:pPr>
        <w:rPr>
          <w:rFonts w:eastAsia="Times New Roman"/>
          <w:sz w:val="20"/>
          <w:szCs w:val="20"/>
        </w:rPr>
      </w:pPr>
    </w:p>
    <w:p w:rsidR="00056AEB" w:rsidRPr="00BE0E17" w:rsidRDefault="00BE0E17" w:rsidP="00BE0E17">
      <w:pPr>
        <w:jc w:val="both"/>
        <w:rPr>
          <w:b/>
          <w:sz w:val="20"/>
          <w:szCs w:val="20"/>
        </w:rPr>
      </w:pPr>
      <w:r w:rsidRPr="00BE0E17">
        <w:rPr>
          <w:rFonts w:eastAsia="Times New Roman"/>
          <w:b/>
          <w:sz w:val="20"/>
          <w:szCs w:val="20"/>
        </w:rPr>
        <w:t>Наименован</w:t>
      </w:r>
      <w:r w:rsidRPr="00BE0E17">
        <w:rPr>
          <w:rFonts w:eastAsia="Times New Roman"/>
          <w:b/>
          <w:sz w:val="20"/>
          <w:szCs w:val="20"/>
        </w:rPr>
        <w:t>ие закупки: Поставка расходных материалов для операционного блока №1 в СПб ГБУЗ «Городская больница № 40» в 2021 году</w:t>
      </w:r>
    </w:p>
    <w:p w:rsidR="00056AEB" w:rsidRPr="00BE0E17" w:rsidRDefault="00056AEB" w:rsidP="00BE0E17">
      <w:pPr>
        <w:jc w:val="both"/>
        <w:rPr>
          <w:rFonts w:eastAsia="Times New Roman"/>
          <w:b/>
          <w:sz w:val="20"/>
          <w:szCs w:val="20"/>
        </w:rPr>
      </w:pPr>
    </w:p>
    <w:p w:rsidR="00056AEB" w:rsidRPr="00BE0E17" w:rsidRDefault="00BE0E17" w:rsidP="00BE0E17">
      <w:pPr>
        <w:jc w:val="both"/>
        <w:rPr>
          <w:b/>
        </w:rPr>
      </w:pPr>
      <w:r w:rsidRPr="00BE0E17">
        <w:rPr>
          <w:rFonts w:eastAsia="Times New Roman"/>
          <w:b/>
          <w:sz w:val="20"/>
          <w:szCs w:val="20"/>
        </w:rPr>
        <w:t>Начальная (максимальная) цена контракта: 310 320,00 руб.</w:t>
      </w:r>
    </w:p>
    <w:p w:rsidR="00056AEB" w:rsidRDefault="00056AE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056AE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6AEB" w:rsidRPr="00BE0E17" w:rsidRDefault="00BE0E17">
            <w:pPr>
              <w:pStyle w:val="af8"/>
              <w:rPr>
                <w:sz w:val="12"/>
                <w:szCs w:val="12"/>
              </w:rPr>
            </w:pPr>
            <w:proofErr w:type="spellStart"/>
            <w:r w:rsidRPr="00BE0E17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056AEB" w:rsidRPr="00BE0E1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56AEB" w:rsidRPr="00BE0E17" w:rsidRDefault="00BE0E17">
                  <w:pPr>
                    <w:jc w:val="both"/>
                    <w:rPr>
                      <w:sz w:val="12"/>
                      <w:szCs w:val="12"/>
                    </w:rPr>
                  </w:pPr>
                  <w:r w:rsidRPr="00BE0E17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BE0E17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BE0E17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BE0E17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BE0E17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BE0E17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056AEB" w:rsidRPr="00BE0E17" w:rsidRDefault="00BE0E17">
                  <w:pPr>
                    <w:jc w:val="both"/>
                    <w:rPr>
                      <w:sz w:val="12"/>
                      <w:szCs w:val="12"/>
                    </w:rPr>
                  </w:pPr>
                  <w:r w:rsidRPr="00BE0E17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E0E17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BE0E17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056AEB" w:rsidRPr="00BE0E1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56AEB" w:rsidRPr="00BE0E17" w:rsidRDefault="00BE0E17">
                  <w:pPr>
                    <w:jc w:val="both"/>
                    <w:rPr>
                      <w:sz w:val="12"/>
                      <w:szCs w:val="12"/>
                    </w:rPr>
                  </w:pPr>
                  <w:r w:rsidRPr="00BE0E17">
                    <w:rPr>
                      <w:sz w:val="12"/>
                      <w:szCs w:val="12"/>
                    </w:rPr>
                    <w:t xml:space="preserve">Единые </w:t>
                  </w:r>
                  <w:r w:rsidRPr="00BE0E17">
                    <w:rPr>
                      <w:sz w:val="12"/>
                      <w:szCs w:val="12"/>
                    </w:rPr>
                    <w:t xml:space="preserve">требования к участникам (в соответствии с частью </w:t>
                  </w:r>
                  <w:r w:rsidRPr="00BE0E17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BE0E17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BE0E17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BE0E17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BE0E17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056AEB" w:rsidRPr="00BE0E17" w:rsidRDefault="00BE0E17">
                  <w:pPr>
                    <w:jc w:val="both"/>
                    <w:rPr>
                      <w:sz w:val="12"/>
                      <w:szCs w:val="12"/>
                    </w:rPr>
                  </w:pPr>
                  <w:r w:rsidRPr="00BE0E17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BE0E17">
                    <w:rPr>
                      <w:sz w:val="12"/>
                      <w:szCs w:val="12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056AEB" w:rsidRPr="00BE0E17" w:rsidRDefault="00056AEB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056AEB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6AEB" w:rsidRPr="00BE0E17" w:rsidRDefault="00BE0E17">
            <w:pPr>
              <w:pStyle w:val="af8"/>
              <w:rPr>
                <w:sz w:val="12"/>
                <w:szCs w:val="12"/>
              </w:rPr>
            </w:pPr>
            <w:proofErr w:type="spellStart"/>
            <w:r w:rsidRPr="00BE0E17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056AEB" w:rsidRPr="00BE0E17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056AEB" w:rsidRPr="00BE0E17" w:rsidRDefault="00BE0E17">
                  <w:pPr>
                    <w:jc w:val="both"/>
                    <w:rPr>
                      <w:sz w:val="12"/>
                      <w:szCs w:val="12"/>
                    </w:rPr>
                  </w:pPr>
                  <w:r w:rsidRPr="00BE0E17">
                    <w:rPr>
                      <w:sz w:val="12"/>
                      <w:szCs w:val="12"/>
                    </w:rPr>
                    <w:t>Участникам, заявки или окончательные предложения которы</w:t>
                  </w:r>
                  <w:r w:rsidRPr="00BE0E17">
                    <w:rPr>
                      <w:sz w:val="12"/>
                      <w:szCs w:val="12"/>
                    </w:rPr>
                    <w:t>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56AEB" w:rsidRPr="00BE0E17" w:rsidRDefault="00BE0E17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BE0E17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56AEB" w:rsidRPr="00BE0E17" w:rsidRDefault="00056AEB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056AEB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6AEB" w:rsidRPr="00BE0E17" w:rsidRDefault="00BE0E17">
            <w:pPr>
              <w:pStyle w:val="af8"/>
              <w:rPr>
                <w:sz w:val="12"/>
                <w:szCs w:val="12"/>
              </w:rPr>
            </w:pPr>
            <w:proofErr w:type="spellStart"/>
            <w:r w:rsidRPr="00BE0E17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056AEB" w:rsidRPr="00BE0E1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56AEB" w:rsidRPr="00BE0E17" w:rsidRDefault="00BE0E17">
                  <w:pPr>
                    <w:jc w:val="both"/>
                    <w:rPr>
                      <w:sz w:val="12"/>
                      <w:szCs w:val="12"/>
                    </w:rPr>
                  </w:pPr>
                  <w:r w:rsidRPr="00BE0E17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BE0E17">
                    <w:rPr>
                      <w:sz w:val="12"/>
                      <w:szCs w:val="12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056AEB" w:rsidRPr="00BE0E1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56AEB" w:rsidRPr="00BE0E17" w:rsidRDefault="00BE0E17">
                  <w:pPr>
                    <w:jc w:val="both"/>
                    <w:rPr>
                      <w:sz w:val="12"/>
                      <w:szCs w:val="12"/>
                    </w:rPr>
                  </w:pPr>
                  <w:r w:rsidRPr="00BE0E17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056AEB" w:rsidRPr="00BE0E17" w:rsidRDefault="00BE0E17">
                  <w:pPr>
                    <w:jc w:val="both"/>
                    <w:rPr>
                      <w:sz w:val="12"/>
                      <w:szCs w:val="12"/>
                    </w:rPr>
                  </w:pPr>
                  <w:r w:rsidRPr="00BE0E17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</w:t>
                  </w:r>
                  <w:r w:rsidRPr="00BE0E17">
                    <w:rPr>
                      <w:sz w:val="12"/>
                      <w:szCs w:val="12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BE0E17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BE0E17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BE0E17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BE0E17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BE0E17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56AEB" w:rsidRPr="00BE0E17" w:rsidRDefault="00056AEB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056AEB" w:rsidRDefault="00056AEB">
      <w:pPr>
        <w:rPr>
          <w:rFonts w:eastAsia="Times New Roman"/>
          <w:sz w:val="20"/>
          <w:szCs w:val="20"/>
        </w:rPr>
      </w:pPr>
    </w:p>
    <w:p w:rsidR="00056AEB" w:rsidRDefault="00BE0E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56AEB">
        <w:tc>
          <w:tcPr>
            <w:tcW w:w="4960" w:type="dxa"/>
            <w:shd w:val="clear" w:color="auto" w:fill="auto"/>
          </w:tcPr>
          <w:p w:rsidR="00056AEB" w:rsidRDefault="00BE0E1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6AEB" w:rsidRDefault="00BE0E17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56AEB">
        <w:tc>
          <w:tcPr>
            <w:tcW w:w="4960" w:type="dxa"/>
            <w:shd w:val="clear" w:color="auto" w:fill="auto"/>
          </w:tcPr>
          <w:p w:rsidR="00056AEB" w:rsidRDefault="00BE0E1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6AEB" w:rsidRDefault="00BE0E17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56AEB">
        <w:tc>
          <w:tcPr>
            <w:tcW w:w="4960" w:type="dxa"/>
            <w:shd w:val="clear" w:color="auto" w:fill="auto"/>
          </w:tcPr>
          <w:p w:rsidR="00056AEB" w:rsidRDefault="00BE0E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6AEB" w:rsidRDefault="00BE0E1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56AEB" w:rsidRDefault="00056AEB">
      <w:pPr>
        <w:rPr>
          <w:rFonts w:eastAsia="Times New Roman"/>
          <w:sz w:val="20"/>
          <w:szCs w:val="20"/>
        </w:rPr>
      </w:pPr>
    </w:p>
    <w:p w:rsidR="00056AEB" w:rsidRDefault="00BE0E17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056AEB" w:rsidRDefault="00056AE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56AEB">
        <w:tc>
          <w:tcPr>
            <w:tcW w:w="9922" w:type="dxa"/>
            <w:shd w:val="clear" w:color="auto" w:fill="auto"/>
          </w:tcPr>
          <w:p w:rsidR="00056AEB" w:rsidRDefault="00BE0E1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056AE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AEB" w:rsidRDefault="00BE0E17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EA-70350</w:t>
            </w:r>
          </w:p>
          <w:p w:rsidR="00056AEB" w:rsidRDefault="00BE0E1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БОРОДУЛИНА ЕКАТЕРИНА ВЛАДИМИРОВНА / 860904405730</w:t>
            </w:r>
          </w:p>
          <w:p w:rsidR="00056AEB" w:rsidRDefault="00BE0E17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228 085,20 руб.</w:t>
            </w:r>
          </w:p>
          <w:p w:rsidR="00056AEB" w:rsidRDefault="00BE0E1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E0E1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56AEB" w:rsidRDefault="00BE0E1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56AEB" w:rsidRPr="00BE0E17" w:rsidRDefault="00BE0E17" w:rsidP="00BE0E17">
            <w:pPr>
              <w:ind w:left="72" w:firstLine="117"/>
            </w:pPr>
            <w:r>
              <w:rPr>
                <w:sz w:val="20"/>
                <w:szCs w:val="20"/>
              </w:rPr>
              <w:t>1. Харин</w:t>
            </w:r>
            <w:r>
              <w:rPr>
                <w:sz w:val="20"/>
                <w:szCs w:val="20"/>
              </w:rPr>
              <w:t xml:space="preserve">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</w:t>
            </w:r>
            <w:r>
              <w:rPr>
                <w:sz w:val="20"/>
                <w:szCs w:val="20"/>
              </w:rPr>
              <w:t>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56AE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AEB" w:rsidRDefault="00BE0E17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EA-70090</w:t>
            </w:r>
          </w:p>
          <w:p w:rsidR="00056AEB" w:rsidRDefault="00BE0E1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</w:t>
            </w:r>
            <w:r>
              <w:rPr>
                <w:sz w:val="20"/>
                <w:szCs w:val="20"/>
              </w:rPr>
              <w:t>ВО С ОГРАНИЧЕННОЙ ОТВЕТСТВЕННОСТЬЮ "ОРТО-СЕРВИС" / 4720029508</w:t>
            </w:r>
          </w:p>
          <w:p w:rsidR="00056AEB" w:rsidRDefault="00BE0E1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229 636,80 руб.</w:t>
            </w:r>
          </w:p>
          <w:p w:rsidR="00056AEB" w:rsidRDefault="00BE0E1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E0E1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</w:t>
            </w:r>
            <w:r w:rsidRPr="00BE0E17">
              <w:rPr>
                <w:sz w:val="20"/>
                <w:szCs w:val="20"/>
              </w:rPr>
              <w:t>ектронном аукционе</w:t>
            </w:r>
          </w:p>
          <w:p w:rsidR="00056AEB" w:rsidRDefault="00BE0E1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56AEB" w:rsidRPr="00BE0E17" w:rsidRDefault="00BE0E17" w:rsidP="00BE0E17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</w:t>
            </w:r>
            <w:r>
              <w:rPr>
                <w:sz w:val="20"/>
                <w:szCs w:val="20"/>
              </w:rPr>
              <w:t>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56AE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6AEB" w:rsidRDefault="00BE0E1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</w:t>
            </w:r>
            <w:r>
              <w:rPr>
                <w:sz w:val="20"/>
                <w:szCs w:val="20"/>
              </w:rPr>
              <w:t>онный номер заявки: EA-70331</w:t>
            </w:r>
          </w:p>
          <w:p w:rsidR="00056AEB" w:rsidRDefault="00BE0E1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"ХЭППИ ДЕЙ ПЛЮС" / 7825438729</w:t>
            </w:r>
          </w:p>
          <w:p w:rsidR="00056AEB" w:rsidRDefault="00BE0E1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288 597,60 руб.</w:t>
            </w:r>
          </w:p>
          <w:p w:rsidR="00056AEB" w:rsidRDefault="00BE0E1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E0E17">
              <w:rPr>
                <w:sz w:val="20"/>
                <w:szCs w:val="20"/>
              </w:rPr>
              <w:t xml:space="preserve">: Участник </w:t>
            </w:r>
            <w:r w:rsidRPr="00BE0E17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  <w:p w:rsidR="00056AEB" w:rsidRDefault="00BE0E1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56AEB" w:rsidRPr="00BE0E17" w:rsidRDefault="00BE0E17" w:rsidP="00BE0E17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</w:t>
            </w:r>
            <w:r>
              <w:rPr>
                <w:sz w:val="20"/>
                <w:szCs w:val="20"/>
              </w:rPr>
              <w:t>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</w:t>
            </w:r>
            <w:r>
              <w:rPr>
                <w:sz w:val="20"/>
                <w:szCs w:val="20"/>
              </w:rPr>
              <w:t xml:space="preserve"> заявка СООТВЕТСТВУЕТ требованиям документации об электронном аукционе</w:t>
            </w:r>
          </w:p>
        </w:tc>
      </w:tr>
    </w:tbl>
    <w:p w:rsidR="00056AEB" w:rsidRPr="00BE0E17" w:rsidRDefault="00056AEB">
      <w:pPr>
        <w:jc w:val="both"/>
        <w:rPr>
          <w:rFonts w:eastAsia="Times New Roman"/>
          <w:sz w:val="20"/>
          <w:szCs w:val="20"/>
        </w:rPr>
      </w:pPr>
    </w:p>
    <w:p w:rsidR="00056AEB" w:rsidRDefault="00BE0E17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БОРОДУЛИНА ЕКАТЕРИНА ВЛАДИМИРОВНА с ценой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контракта </w:t>
      </w:r>
      <w:r w:rsidRPr="00BE0E17">
        <w:rPr>
          <w:rFonts w:eastAsia="Times New Roman"/>
          <w:b/>
          <w:bCs/>
          <w:sz w:val="20"/>
          <w:szCs w:val="20"/>
        </w:rPr>
        <w:t>228 085,20 руб.</w:t>
      </w:r>
    </w:p>
    <w:p w:rsidR="00056AEB" w:rsidRDefault="00BE0E1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</w:t>
      </w:r>
      <w:r>
        <w:rPr>
          <w:rFonts w:eastAsia="Times New Roman"/>
          <w:sz w:val="20"/>
          <w:szCs w:val="20"/>
        </w:rPr>
        <w:t>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56AEB" w:rsidRDefault="00056AEB">
      <w:pPr>
        <w:rPr>
          <w:rFonts w:eastAsia="Times New Roman"/>
          <w:sz w:val="20"/>
          <w:szCs w:val="20"/>
        </w:rPr>
      </w:pPr>
    </w:p>
    <w:p w:rsidR="00056AEB" w:rsidRDefault="00BE0E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56AEB" w:rsidRDefault="00056AEB">
      <w:pPr>
        <w:rPr>
          <w:rFonts w:eastAsia="Times New Roman"/>
          <w:sz w:val="20"/>
          <w:szCs w:val="20"/>
        </w:rPr>
      </w:pPr>
    </w:p>
    <w:p w:rsidR="00056AEB" w:rsidRDefault="00BE0E1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56AEB" w:rsidRDefault="00056AE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56AEB">
        <w:tc>
          <w:tcPr>
            <w:tcW w:w="3307" w:type="dxa"/>
            <w:shd w:val="clear" w:color="auto" w:fill="auto"/>
            <w:vAlign w:val="bottom"/>
          </w:tcPr>
          <w:p w:rsidR="00056AEB" w:rsidRDefault="00BE0E1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56AEB" w:rsidRDefault="00056AE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56AEB" w:rsidRDefault="00BE0E1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56AEB">
        <w:tc>
          <w:tcPr>
            <w:tcW w:w="3307" w:type="dxa"/>
            <w:shd w:val="clear" w:color="auto" w:fill="auto"/>
            <w:vAlign w:val="bottom"/>
          </w:tcPr>
          <w:p w:rsidR="00056AEB" w:rsidRDefault="00BE0E1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56AEB" w:rsidRDefault="00056AE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56AEB" w:rsidRDefault="00BE0E1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56AEB">
        <w:tc>
          <w:tcPr>
            <w:tcW w:w="3307" w:type="dxa"/>
            <w:shd w:val="clear" w:color="auto" w:fill="auto"/>
            <w:vAlign w:val="bottom"/>
          </w:tcPr>
          <w:p w:rsidR="00056AEB" w:rsidRDefault="00BE0E1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56AEB" w:rsidRDefault="00056AE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56AEB" w:rsidRDefault="00BE0E1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BE0E17"/>
    <w:sectPr w:rsidR="00000000" w:rsidSect="00BE0E17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E0E17">
      <w:r>
        <w:separator/>
      </w:r>
    </w:p>
  </w:endnote>
  <w:endnote w:type="continuationSeparator" w:id="0">
    <w:p w:rsidR="00000000" w:rsidRDefault="00BE0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AEB" w:rsidRDefault="00056AEB">
    <w:pPr>
      <w:jc w:val="both"/>
      <w:rPr>
        <w:sz w:val="18"/>
        <w:szCs w:val="18"/>
        <w:vertAlign w:val="superscript"/>
      </w:rPr>
    </w:pPr>
  </w:p>
  <w:p w:rsidR="00056AEB" w:rsidRDefault="00056AEB">
    <w:pPr>
      <w:pStyle w:val="afd"/>
    </w:pPr>
  </w:p>
  <w:p w:rsidR="00056AEB" w:rsidRDefault="00056AE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AEB" w:rsidRDefault="00056AEB"/>
  </w:footnote>
  <w:footnote w:type="continuationSeparator" w:id="0">
    <w:p w:rsidR="00056AEB" w:rsidRDefault="00BE0E17">
      <w:r>
        <w:continuationSeparator/>
      </w:r>
    </w:p>
  </w:footnote>
  <w:footnote w:id="1">
    <w:p w:rsidR="00056AEB" w:rsidRDefault="00BE0E1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</w:t>
      </w:r>
      <w:r>
        <w:rPr>
          <w:sz w:val="16"/>
          <w:szCs w:val="16"/>
        </w:rPr>
        <w:t xml:space="preserve">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</w:t>
      </w:r>
      <w:r>
        <w:rPr>
          <w:sz w:val="16"/>
          <w:szCs w:val="16"/>
        </w:rPr>
        <w:t>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AEB"/>
    <w:rsid w:val="00056AEB"/>
    <w:rsid w:val="00BE0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47KLEuYzgi9Z/W8vT1L/6hc/03I98dFVJBdReMRRVzI=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+iEnoiZlcnfLFM+yQNS+l4b6Ft8zlIYv2cYzQJW/sM4=</DigestValue>
    </Reference>
  </SignedInfo>
  <SignatureValue>TGLoyKxQpiHHcmEH7mzfJXgOgIak0XISZPhR1w544zWmwOnCFVIMuNQ6wS6EKPjX
zsWAHmSQqS1iNU2/qu1uqg==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DQxKELHqdoixBG7tvOkorJiOOVI=</DigestValue>
      </Reference>
      <Reference URI="/word/endnotes.xml?ContentType=application/vnd.openxmlformats-officedocument.wordprocessingml.endnotes+xml">
        <DigestMethod Algorithm="http://www.w3.org/2000/09/xmldsig#sha1"/>
        <DigestValue>6Heu0yRgxcStIthF+hHpCOIkHks=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+H3tzhLo2SND/7jrneKO5Y4tXRw=</DigestValue>
      </Reference>
      <Reference URI="/word/footnotes.xml?ContentType=application/vnd.openxmlformats-officedocument.wordprocessingml.footnotes+xml">
        <DigestMethod Algorithm="http://www.w3.org/2000/09/xmldsig#sha1"/>
        <DigestValue>uc/2wO4r4E6/4adEhkrOI5yNcik=</DigestValue>
      </Reference>
      <Reference URI="/word/settings.xml?ContentType=application/vnd.openxmlformats-officedocument.wordprocessingml.settings+xml">
        <DigestMethod Algorithm="http://www.w3.org/2000/09/xmldsig#sha1"/>
        <DigestValue>xZ78SVZOcuWi6an2NcQRBiZOhLw=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2021-01-15T12:56:34Z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2021-01-15T12:56:34Z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IVba3Eyr2hxS1wMsu4tFoAkeNtpFQWxWQxkow8IaknY=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K5kTAGIPgZT9ZGDmI42PMaO5cOtmYi4kBy8030B/Fc8=</DigestValue>
    </Reference>
  </SignedInfo>
  <SignatureValue>2ONssfh4JuW5zjz2vzN//nVKN+chBujl80McZRR/7ACe98ygIuhkekjAU/ADHx2I
wVkquTblrciMXfJ+T1qmNw==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DQxKELHqdoixBG7tvOkorJiOOVI=</DigestValue>
      </Reference>
      <Reference URI="/word/endnotes.xml?ContentType=application/vnd.openxmlformats-officedocument.wordprocessingml.endnotes+xml">
        <DigestMethod Algorithm="http://www.w3.org/2000/09/xmldsig#sha1"/>
        <DigestValue>6Heu0yRgxcStIthF+hHpCOIkHks=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+H3tzhLo2SND/7jrneKO5Y4tXRw=</DigestValue>
      </Reference>
      <Reference URI="/word/footnotes.xml?ContentType=application/vnd.openxmlformats-officedocument.wordprocessingml.footnotes+xml">
        <DigestMethod Algorithm="http://www.w3.org/2000/09/xmldsig#sha1"/>
        <DigestValue>uc/2wO4r4E6/4adEhkrOI5yNcik=</DigestValue>
      </Reference>
      <Reference URI="/word/settings.xml?ContentType=application/vnd.openxmlformats-officedocument.wordprocessingml.settings+xml">
        <DigestMethod Algorithm="http://www.w3.org/2000/09/xmldsig#sha1"/>
        <DigestValue>xZ78SVZOcuWi6an2NcQRBiZOhLw=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2021-01-15T12:57:07Z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2021-01-15T12:57:07Z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cQcZJSB5ec/RMMIU+Rcl6kG9s6mu5sW0eZOLgUFL1Hw=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ExuObbrbpXXkg3aNJo8HP6QtT5zpEBHBp/ALQSZxY4Q=</DigestValue>
    </Reference>
  </SignedInfo>
  <SignatureValue>Wrfvr0enrk7OiP73rpXHiKMrBwNNHLtWqkiNiJfZqZuS6VgZkpwghF4o9u8JkFaV
YJh9Gjc8hDwu/IcfNGeCWw==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DQxKELHqdoixBG7tvOkorJiOOVI=</DigestValue>
      </Reference>
      <Reference URI="/word/endnotes.xml?ContentType=application/vnd.openxmlformats-officedocument.wordprocessingml.endnotes+xml">
        <DigestMethod Algorithm="http://www.w3.org/2000/09/xmldsig#sha1"/>
        <DigestValue>6Heu0yRgxcStIthF+hHpCOIkHks=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+H3tzhLo2SND/7jrneKO5Y4tXRw=</DigestValue>
      </Reference>
      <Reference URI="/word/footnotes.xml?ContentType=application/vnd.openxmlformats-officedocument.wordprocessingml.footnotes+xml">
        <DigestMethod Algorithm="http://www.w3.org/2000/09/xmldsig#sha1"/>
        <DigestValue>uc/2wO4r4E6/4adEhkrOI5yNcik=</DigestValue>
      </Reference>
      <Reference URI="/word/settings.xml?ContentType=application/vnd.openxmlformats-officedocument.wordprocessingml.settings+xml">
        <DigestMethod Algorithm="http://www.w3.org/2000/09/xmldsig#sha1"/>
        <DigestValue>xZ78SVZOcuWi6an2NcQRBiZOhLw=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2021-01-15T12:57:20Z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2021-01-15T12:57:20Z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854</Words>
  <Characters>4874</Characters>
  <Application>Microsoft Office Word</Application>
  <DocSecurity>4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2021-01-15T12:56:00Z</cp:lastPrinted>
  <dcterms:created xsi:type="dcterms:W3CDTF">2021-01-15T12:56:00Z</dcterms:created>
  <dcterms:modified xsi:type="dcterms:W3CDTF">2021-01-15T12:56:00Z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