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90" w:rsidRDefault="00E468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2C90" w:rsidRPr="005B2241" w:rsidRDefault="00E468AB">
      <w:pPr>
        <w:ind w:firstLine="567"/>
        <w:jc w:val="center"/>
      </w:pPr>
      <w:r w:rsidRPr="005B2241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</w:t>
      </w:r>
      <w:r>
        <w:rPr>
          <w:rFonts w:eastAsia="Times New Roman"/>
          <w:b/>
          <w:bCs/>
          <w:sz w:val="20"/>
          <w:szCs w:val="20"/>
          <w:lang w:val="en-US"/>
        </w:rPr>
        <w:t>on</w:t>
      </w:r>
      <w:r w:rsidRPr="005B2241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line</w:t>
      </w:r>
      <w:r w:rsidRPr="005B2241">
        <w:rPr>
          <w:rFonts w:eastAsia="Times New Roman"/>
          <w:b/>
          <w:bCs/>
          <w:sz w:val="20"/>
          <w:szCs w:val="20"/>
        </w:rPr>
        <w:t xml:space="preserve"> доступа к библиотеке нормативных документов в электронном виде информационной справочной системы «</w:t>
      </w:r>
      <w:proofErr w:type="spellStart"/>
      <w:r w:rsidRPr="005B2241">
        <w:rPr>
          <w:rFonts w:eastAsia="Times New Roman"/>
          <w:b/>
          <w:bCs/>
          <w:sz w:val="20"/>
          <w:szCs w:val="20"/>
        </w:rPr>
        <w:t>Техэксперт</w:t>
      </w:r>
      <w:proofErr w:type="spellEnd"/>
      <w:r w:rsidRPr="005B2241">
        <w:rPr>
          <w:rFonts w:eastAsia="Times New Roman"/>
          <w:b/>
          <w:bCs/>
          <w:sz w:val="20"/>
          <w:szCs w:val="20"/>
        </w:rPr>
        <w:t xml:space="preserve">: Базовые нормативные документы. Лаборатория»" </w:t>
      </w:r>
    </w:p>
    <w:p w:rsidR="008B2C90" w:rsidRPr="005B2241" w:rsidRDefault="00E468AB">
      <w:pPr>
        <w:ind w:firstLine="567"/>
        <w:jc w:val="center"/>
        <w:rPr>
          <w:rFonts w:eastAsia="Times New Roman"/>
          <w:b/>
          <w:bCs/>
        </w:rPr>
      </w:pPr>
      <w:r w:rsidRPr="005B2241">
        <w:rPr>
          <w:rFonts w:eastAsia="Times New Roman"/>
          <w:b/>
          <w:bCs/>
          <w:sz w:val="20"/>
          <w:szCs w:val="20"/>
        </w:rPr>
        <w:t>№</w:t>
      </w:r>
      <w:r w:rsidR="005B2241">
        <w:rPr>
          <w:rFonts w:eastAsia="Times New Roman"/>
          <w:b/>
          <w:bCs/>
          <w:sz w:val="20"/>
          <w:szCs w:val="20"/>
        </w:rPr>
        <w:t xml:space="preserve"> 0301200081220000121</w:t>
      </w:r>
    </w:p>
    <w:p w:rsidR="008B2C90" w:rsidRPr="005B2241" w:rsidRDefault="008B2C90">
      <w:pPr>
        <w:ind w:firstLine="567"/>
        <w:jc w:val="center"/>
        <w:rPr>
          <w:sz w:val="20"/>
          <w:szCs w:val="20"/>
        </w:rPr>
      </w:pPr>
    </w:p>
    <w:p w:rsidR="008B2C90" w:rsidRPr="005B2241" w:rsidRDefault="00E468AB">
      <w:pPr>
        <w:ind w:firstLine="567"/>
        <w:jc w:val="right"/>
      </w:pPr>
      <w:r w:rsidRPr="005B2241">
        <w:rPr>
          <w:rFonts w:eastAsia="Times New Roman"/>
          <w:sz w:val="20"/>
          <w:szCs w:val="20"/>
        </w:rPr>
        <w:t>18.01.21 11:27:52 (</w:t>
      </w:r>
      <w:r>
        <w:rPr>
          <w:rFonts w:eastAsia="Times New Roman"/>
          <w:sz w:val="20"/>
          <w:szCs w:val="20"/>
          <w:lang w:val="en-US"/>
        </w:rPr>
        <w:t>MSK</w:t>
      </w:r>
      <w:r w:rsidRPr="005B2241">
        <w:rPr>
          <w:rFonts w:eastAsia="Times New Roman"/>
          <w:sz w:val="20"/>
          <w:szCs w:val="20"/>
        </w:rPr>
        <w:t>+02:00)</w:t>
      </w:r>
    </w:p>
    <w:p w:rsidR="008B2C90" w:rsidRPr="005B2241" w:rsidRDefault="008B2C90">
      <w:pPr>
        <w:ind w:firstLine="567"/>
        <w:rPr>
          <w:rFonts w:eastAsia="Times New Roman"/>
          <w:sz w:val="20"/>
          <w:szCs w:val="20"/>
        </w:rPr>
      </w:pPr>
    </w:p>
    <w:p w:rsidR="008B2C90" w:rsidRDefault="00E468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8B2C90" w:rsidRDefault="008B2C90">
      <w:pPr>
        <w:rPr>
          <w:rFonts w:eastAsia="Times New Roman"/>
          <w:sz w:val="20"/>
          <w:szCs w:val="20"/>
        </w:rPr>
      </w:pPr>
    </w:p>
    <w:p w:rsidR="008B2C90" w:rsidRPr="005B2241" w:rsidRDefault="00E468AB">
      <w:r>
        <w:rPr>
          <w:rFonts w:eastAsia="Times New Roman"/>
          <w:sz w:val="20"/>
          <w:szCs w:val="20"/>
        </w:rPr>
        <w:t>Организатор</w:t>
      </w:r>
      <w:r w:rsidRPr="005B22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224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8B2C90" w:rsidRPr="005B2241" w:rsidRDefault="008B2C90">
      <w:pPr>
        <w:rPr>
          <w:rFonts w:eastAsia="Times New Roman"/>
          <w:sz w:val="20"/>
          <w:szCs w:val="20"/>
        </w:rPr>
      </w:pPr>
    </w:p>
    <w:p w:rsidR="008B2C90" w:rsidRDefault="00E468AB">
      <w:r w:rsidRPr="005B2241">
        <w:rPr>
          <w:rFonts w:eastAsia="Times New Roman"/>
          <w:sz w:val="20"/>
          <w:szCs w:val="20"/>
        </w:rPr>
        <w:t>Заказчик: ГОСУДАРСТВЕННОЕ КАЗЕННОЕ УЧРЕЖДЕНИЕ "ИСПЫТАТЕЛЬНЫЙ ЦЕ</w:t>
      </w:r>
      <w:r w:rsidRPr="005B2241">
        <w:rPr>
          <w:rFonts w:eastAsia="Times New Roman"/>
          <w:sz w:val="20"/>
          <w:szCs w:val="20"/>
        </w:rPr>
        <w:t>НТР"</w:t>
      </w:r>
    </w:p>
    <w:p w:rsidR="008B2C90" w:rsidRPr="005B2241" w:rsidRDefault="008B2C90">
      <w:pPr>
        <w:rPr>
          <w:rFonts w:eastAsia="Times New Roman"/>
          <w:sz w:val="20"/>
          <w:szCs w:val="20"/>
        </w:rPr>
      </w:pPr>
    </w:p>
    <w:p w:rsidR="008B2C90" w:rsidRPr="005B2241" w:rsidRDefault="00E468AB">
      <w:r>
        <w:rPr>
          <w:rFonts w:eastAsia="Times New Roman"/>
          <w:sz w:val="20"/>
          <w:szCs w:val="20"/>
        </w:rPr>
        <w:t>Наименование</w:t>
      </w:r>
      <w:r w:rsidRPr="005B22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2241">
        <w:rPr>
          <w:rFonts w:eastAsia="Times New Roman"/>
          <w:sz w:val="20"/>
          <w:szCs w:val="20"/>
        </w:rPr>
        <w:t xml:space="preserve">: Оказание услуг по предоставлению </w:t>
      </w:r>
      <w:r>
        <w:rPr>
          <w:rFonts w:eastAsia="Times New Roman"/>
          <w:sz w:val="20"/>
          <w:szCs w:val="20"/>
          <w:lang w:val="en-US"/>
        </w:rPr>
        <w:t>on</w:t>
      </w:r>
      <w:r w:rsidRPr="005B2241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line</w:t>
      </w:r>
      <w:r w:rsidRPr="005B2241">
        <w:rPr>
          <w:rFonts w:eastAsia="Times New Roman"/>
          <w:sz w:val="20"/>
          <w:szCs w:val="20"/>
        </w:rPr>
        <w:t xml:space="preserve"> доступа к библиотеке нормативных документов в электронном виде информационной справочной системы «</w:t>
      </w:r>
      <w:proofErr w:type="spellStart"/>
      <w:r w:rsidRPr="005B2241">
        <w:rPr>
          <w:rFonts w:eastAsia="Times New Roman"/>
          <w:sz w:val="20"/>
          <w:szCs w:val="20"/>
        </w:rPr>
        <w:t>Техэксперт</w:t>
      </w:r>
      <w:proofErr w:type="spellEnd"/>
      <w:r w:rsidRPr="005B2241">
        <w:rPr>
          <w:rFonts w:eastAsia="Times New Roman"/>
          <w:sz w:val="20"/>
          <w:szCs w:val="20"/>
        </w:rPr>
        <w:t xml:space="preserve">: Базовые нормативные документы. Лаборатория» </w:t>
      </w:r>
    </w:p>
    <w:p w:rsidR="008B2C90" w:rsidRPr="005B2241" w:rsidRDefault="008B2C90">
      <w:pPr>
        <w:rPr>
          <w:rFonts w:eastAsia="Times New Roman"/>
          <w:sz w:val="20"/>
          <w:szCs w:val="20"/>
        </w:rPr>
      </w:pPr>
    </w:p>
    <w:p w:rsidR="008B2C90" w:rsidRPr="005B2241" w:rsidRDefault="00E468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202027815701102780100101361216311242</w:t>
      </w:r>
    </w:p>
    <w:p w:rsidR="008B2C90" w:rsidRDefault="008B2C90"/>
    <w:p w:rsidR="008B2C90" w:rsidRDefault="00E468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148 270,00 руб.</w:t>
      </w:r>
    </w:p>
    <w:p w:rsidR="008B2C90" w:rsidRDefault="008B2C90">
      <w:pPr>
        <w:rPr>
          <w:rFonts w:eastAsia="Times New Roman"/>
          <w:sz w:val="20"/>
          <w:szCs w:val="20"/>
        </w:rPr>
      </w:pPr>
    </w:p>
    <w:p w:rsidR="008B2C90" w:rsidRDefault="00E468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8B2C90">
        <w:tc>
          <w:tcPr>
            <w:tcW w:w="3400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2C90" w:rsidRDefault="00E468AB"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3125" w:type="dxa"/>
            <w:shd w:val="clear" w:color="auto" w:fill="auto"/>
          </w:tcPr>
          <w:p w:rsidR="008B2C90" w:rsidRDefault="00E468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2C90" w:rsidRDefault="008B2C90">
      <w:pPr>
        <w:rPr>
          <w:rFonts w:eastAsia="Times New Roman"/>
          <w:sz w:val="20"/>
          <w:szCs w:val="20"/>
        </w:rPr>
      </w:pPr>
    </w:p>
    <w:p w:rsidR="008B2C90" w:rsidRDefault="00E468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2C90" w:rsidRDefault="008B2C90">
      <w:pPr>
        <w:rPr>
          <w:rFonts w:eastAsia="Times New Roman"/>
          <w:sz w:val="20"/>
          <w:szCs w:val="20"/>
        </w:rPr>
      </w:pPr>
    </w:p>
    <w:p w:rsidR="008B2C90" w:rsidRDefault="00E468A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8B2C90" w:rsidRDefault="008B2C90">
      <w:pPr>
        <w:rPr>
          <w:rFonts w:eastAsia="Times New Roman"/>
        </w:rPr>
      </w:pPr>
    </w:p>
    <w:p w:rsidR="008B2C90" w:rsidRDefault="008B2C9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B2C90">
        <w:tc>
          <w:tcPr>
            <w:tcW w:w="9924" w:type="dxa"/>
            <w:gridSpan w:val="4"/>
            <w:shd w:val="clear" w:color="auto" w:fill="auto"/>
          </w:tcPr>
          <w:p w:rsidR="008B2C90" w:rsidRDefault="00E468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2C9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2C9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КНЯЗЕВ АНДРЕЙ </w:t>
            </w:r>
            <w:r>
              <w:rPr>
                <w:sz w:val="20"/>
                <w:szCs w:val="20"/>
                <w:lang w:val="en-US"/>
              </w:rPr>
              <w:t>ПЕТРОВИЧ / 027502173820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C9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EA-70349</w:t>
            </w:r>
          </w:p>
          <w:p w:rsidR="008B2C90" w:rsidRDefault="00E468AB" w:rsidP="00E468AB">
            <w:pPr>
              <w:jc w:val="center"/>
            </w:pPr>
            <w:r>
              <w:rPr>
                <w:sz w:val="20"/>
                <w:szCs w:val="20"/>
                <w:lang w:val="en-US"/>
              </w:rPr>
              <w:t>КНЯЗЕВ АНДРЕЙ ПЕТРОВИЧ / 027502173820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2C90" w:rsidRDefault="008B2C90" w:rsidP="00E468AB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2C90" w:rsidRDefault="00E468AB" w:rsidP="00E468AB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2C90" w:rsidRDefault="00E468AB" w:rsidP="00E468A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2C90" w:rsidRDefault="008B2C90"/>
    <w:p w:rsidR="008B2C90" w:rsidRDefault="008B2C90">
      <w:pPr>
        <w:jc w:val="both"/>
        <w:rPr>
          <w:sz w:val="20"/>
          <w:szCs w:val="20"/>
          <w:lang w:val="en-US"/>
        </w:rPr>
      </w:pPr>
    </w:p>
    <w:p w:rsidR="008B2C90" w:rsidRDefault="00E468AB" w:rsidP="00E468AB">
      <w:pPr>
        <w:ind w:firstLine="708"/>
        <w:jc w:val="both"/>
      </w:pPr>
      <w:bookmarkStart w:id="0" w:name="__DdeLink__136_4014115248"/>
      <w:bookmarkEnd w:id="0"/>
      <w:r w:rsidRPr="005B2241">
        <w:rPr>
          <w:rFonts w:eastAsia="Times New Roman"/>
          <w:sz w:val="20"/>
          <w:szCs w:val="20"/>
        </w:rPr>
        <w:t>Н</w:t>
      </w:r>
      <w:r w:rsidRPr="005B2241">
        <w:rPr>
          <w:rFonts w:eastAsia="Times New Roman"/>
          <w:sz w:val="20"/>
          <w:szCs w:val="20"/>
        </w:rPr>
        <w:t>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</w:t>
      </w:r>
      <w:r w:rsidRPr="005B2241"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 контракт заключается с единственным участником КНЯЗЕВ</w:t>
      </w:r>
      <w:r w:rsidRPr="005B2241">
        <w:rPr>
          <w:rFonts w:eastAsia="Times New Roman"/>
          <w:sz w:val="20"/>
          <w:szCs w:val="20"/>
        </w:rPr>
        <w:t xml:space="preserve"> АНДРЕЙ</w:t>
      </w:r>
      <w:r w:rsidRPr="005B2241">
        <w:rPr>
          <w:rFonts w:eastAsia="Times New Roman"/>
          <w:sz w:val="20"/>
          <w:szCs w:val="20"/>
        </w:rPr>
        <w:t xml:space="preserve"> ПЕТРОВИЧ</w:t>
      </w:r>
      <w:r w:rsidRPr="005B2241">
        <w:rPr>
          <w:rFonts w:eastAsia="Times New Roman"/>
          <w:sz w:val="20"/>
          <w:szCs w:val="20"/>
        </w:rPr>
        <w:t>.</w:t>
      </w:r>
    </w:p>
    <w:p w:rsidR="008B2C90" w:rsidRDefault="008B2C90">
      <w:pPr>
        <w:jc w:val="both"/>
        <w:rPr>
          <w:sz w:val="20"/>
          <w:szCs w:val="20"/>
        </w:rPr>
      </w:pPr>
    </w:p>
    <w:p w:rsidR="008B2C90" w:rsidRDefault="00E468AB" w:rsidP="00E468AB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8B2C90" w:rsidRDefault="008B2C90">
      <w:pPr>
        <w:jc w:val="both"/>
        <w:rPr>
          <w:rFonts w:eastAsia="Times New Roman"/>
          <w:sz w:val="20"/>
          <w:szCs w:val="20"/>
        </w:rPr>
      </w:pPr>
    </w:p>
    <w:p w:rsidR="008B2C90" w:rsidRDefault="00E468AB" w:rsidP="00E468AB">
      <w:pPr>
        <w:ind w:firstLine="708"/>
        <w:jc w:val="both"/>
      </w:pPr>
      <w:r w:rsidRPr="005B22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  <w:bookmarkStart w:id="1" w:name="_GoBack"/>
      <w:bookmarkEnd w:id="1"/>
    </w:p>
    <w:p w:rsidR="008B2C90" w:rsidRDefault="008B2C90">
      <w:pPr>
        <w:jc w:val="both"/>
        <w:rPr>
          <w:rFonts w:eastAsia="Times New Roman"/>
          <w:sz w:val="20"/>
          <w:szCs w:val="20"/>
        </w:rPr>
      </w:pPr>
    </w:p>
    <w:p w:rsidR="008B2C90" w:rsidRDefault="00E468AB">
      <w:r>
        <w:rPr>
          <w:rFonts w:eastAsia="Times New Roman"/>
          <w:sz w:val="20"/>
          <w:szCs w:val="20"/>
        </w:rPr>
        <w:t>Подписи</w:t>
      </w:r>
    </w:p>
    <w:p w:rsidR="008B2C90" w:rsidRDefault="008B2C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8B2C90">
        <w:tc>
          <w:tcPr>
            <w:tcW w:w="3307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C90" w:rsidRDefault="008B2C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C90" w:rsidRDefault="00E468A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E468A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New York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2C90"/>
    <w:rsid w:val="005B2241"/>
    <w:rsid w:val="008B2C90"/>
    <w:rsid w:val="00E4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B0D8F"/>
  <w15:docId w15:val="{0E07EC35-4953-4948-8E48-580923852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602</Words>
  <Characters>3434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110</cp:revision>
  <dcterms:created xsi:type="dcterms:W3CDTF">2018-07-02T14:52:00Z</dcterms:created>
  <dcterms:modified xsi:type="dcterms:W3CDTF">2021-01-18T06:36:00Z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