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14B" w:rsidRDefault="00F479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7514B" w:rsidRPr="00F47978" w:rsidRDefault="00F47978">
      <w:pPr>
        <w:ind w:firstLine="567"/>
        <w:jc w:val="center"/>
      </w:pPr>
      <w:r w:rsidRPr="00F47978">
        <w:rPr>
          <w:rFonts w:eastAsia="Times New Roman"/>
          <w:b/>
          <w:bCs/>
          <w:sz w:val="20"/>
          <w:szCs w:val="20"/>
        </w:rPr>
        <w:t xml:space="preserve">"Поставка расходных </w:t>
      </w:r>
      <w:proofErr w:type="gramStart"/>
      <w:r w:rsidRPr="00F47978">
        <w:rPr>
          <w:rFonts w:eastAsia="Times New Roman"/>
          <w:b/>
          <w:bCs/>
          <w:sz w:val="20"/>
          <w:szCs w:val="20"/>
        </w:rPr>
        <w:t>материалов  для</w:t>
      </w:r>
      <w:proofErr w:type="gramEnd"/>
      <w:r w:rsidRPr="00F47978">
        <w:rPr>
          <w:rFonts w:eastAsia="Times New Roman"/>
          <w:b/>
          <w:bCs/>
          <w:sz w:val="20"/>
          <w:szCs w:val="20"/>
        </w:rPr>
        <w:t xml:space="preserve"> светофора (лампы)" </w:t>
      </w:r>
    </w:p>
    <w:p w:rsidR="00C7514B" w:rsidRPr="00F47978" w:rsidRDefault="00F47978">
      <w:pPr>
        <w:ind w:firstLine="567"/>
        <w:jc w:val="center"/>
        <w:rPr>
          <w:rFonts w:eastAsia="Times New Roman"/>
          <w:b/>
          <w:bCs/>
        </w:rPr>
      </w:pPr>
      <w:r w:rsidRPr="00F4797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47978">
        <w:rPr>
          <w:rFonts w:eastAsia="Times New Roman"/>
          <w:b/>
          <w:bCs/>
          <w:sz w:val="20"/>
          <w:szCs w:val="20"/>
        </w:rPr>
        <w:t xml:space="preserve"> 0101300001921000010) </w:t>
      </w:r>
    </w:p>
    <w:p w:rsidR="00C7514B" w:rsidRPr="00F47978" w:rsidRDefault="00C7514B">
      <w:pPr>
        <w:ind w:firstLine="567"/>
        <w:jc w:val="center"/>
        <w:rPr>
          <w:sz w:val="20"/>
          <w:szCs w:val="20"/>
        </w:rPr>
      </w:pPr>
    </w:p>
    <w:p w:rsidR="00C7514B" w:rsidRPr="00F47978" w:rsidRDefault="00F47978">
      <w:pPr>
        <w:ind w:firstLine="567"/>
        <w:jc w:val="right"/>
      </w:pPr>
      <w:r w:rsidRPr="00F47978">
        <w:rPr>
          <w:rFonts w:eastAsia="Times New Roman"/>
          <w:sz w:val="20"/>
          <w:szCs w:val="20"/>
        </w:rPr>
        <w:t>09.02.21 14:06:04 (</w:t>
      </w:r>
      <w:r>
        <w:rPr>
          <w:rFonts w:eastAsia="Times New Roman"/>
          <w:sz w:val="20"/>
          <w:szCs w:val="20"/>
          <w:lang w:val="en-US"/>
        </w:rPr>
        <w:t>MSK</w:t>
      </w:r>
      <w:r w:rsidRPr="00F47978">
        <w:rPr>
          <w:rFonts w:eastAsia="Times New Roman"/>
          <w:sz w:val="20"/>
          <w:szCs w:val="20"/>
        </w:rPr>
        <w:t>+02:00)</w:t>
      </w:r>
    </w:p>
    <w:p w:rsidR="00C7514B" w:rsidRPr="00F47978" w:rsidRDefault="00C7514B">
      <w:pPr>
        <w:ind w:firstLine="567"/>
        <w:rPr>
          <w:rFonts w:eastAsia="Times New Roman"/>
          <w:sz w:val="20"/>
          <w:szCs w:val="20"/>
        </w:rPr>
      </w:pPr>
    </w:p>
    <w:p w:rsidR="00C7514B" w:rsidRDefault="00F4797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C7514B" w:rsidRPr="00F47978" w:rsidRDefault="00F47978">
      <w:r>
        <w:rPr>
          <w:rFonts w:eastAsia="Times New Roman"/>
          <w:sz w:val="20"/>
          <w:szCs w:val="20"/>
        </w:rPr>
        <w:t>Организатор</w:t>
      </w:r>
      <w:r w:rsidRPr="00F479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47978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C7514B" w:rsidRDefault="00F47978">
      <w:r w:rsidRPr="00F47978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</w:t>
      </w:r>
      <w:r w:rsidRPr="00F47978">
        <w:rPr>
          <w:rFonts w:eastAsia="Times New Roman"/>
          <w:sz w:val="20"/>
          <w:szCs w:val="20"/>
        </w:rPr>
        <w:t xml:space="preserve"> НЕФТЕКАМСК РЕСПУБЛИКИ БАШКОРТОСТАН</w:t>
      </w:r>
    </w:p>
    <w:p w:rsidR="00C7514B" w:rsidRPr="00F47978" w:rsidRDefault="00F47978">
      <w:r>
        <w:rPr>
          <w:rFonts w:eastAsia="Times New Roman"/>
          <w:sz w:val="20"/>
          <w:szCs w:val="20"/>
        </w:rPr>
        <w:t>Наименование</w:t>
      </w:r>
      <w:r w:rsidRPr="00F479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47978">
        <w:rPr>
          <w:rFonts w:eastAsia="Times New Roman"/>
          <w:sz w:val="20"/>
          <w:szCs w:val="20"/>
        </w:rPr>
        <w:t xml:space="preserve">: Поставка расходных </w:t>
      </w:r>
      <w:proofErr w:type="gramStart"/>
      <w:r w:rsidRPr="00F47978">
        <w:rPr>
          <w:rFonts w:eastAsia="Times New Roman"/>
          <w:sz w:val="20"/>
          <w:szCs w:val="20"/>
        </w:rPr>
        <w:t>материалов  для</w:t>
      </w:r>
      <w:proofErr w:type="gramEnd"/>
      <w:r w:rsidRPr="00F47978">
        <w:rPr>
          <w:rFonts w:eastAsia="Times New Roman"/>
          <w:sz w:val="20"/>
          <w:szCs w:val="20"/>
        </w:rPr>
        <w:t xml:space="preserve"> светофора (лампы) </w:t>
      </w:r>
    </w:p>
    <w:p w:rsidR="00C7514B" w:rsidRPr="00F47978" w:rsidRDefault="00F479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213026407748602640100100540012790244</w:t>
      </w:r>
    </w:p>
    <w:p w:rsidR="00C7514B" w:rsidRDefault="00F479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</w:t>
      </w:r>
      <w:r>
        <w:rPr>
          <w:rFonts w:eastAsia="Times New Roman"/>
          <w:sz w:val="20"/>
          <w:szCs w:val="20"/>
        </w:rPr>
        <w:t>кта: 20 357,00 руб.</w:t>
      </w:r>
    </w:p>
    <w:p w:rsidR="00C7514B" w:rsidRDefault="00F4797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7514B">
        <w:tc>
          <w:tcPr>
            <w:tcW w:w="3400" w:type="dxa"/>
            <w:shd w:val="clear" w:color="auto" w:fill="auto"/>
          </w:tcPr>
          <w:p w:rsidR="00C7514B" w:rsidRDefault="00F4797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514B" w:rsidRDefault="00F47978"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514B" w:rsidRDefault="00F4797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7514B">
        <w:tc>
          <w:tcPr>
            <w:tcW w:w="3400" w:type="dxa"/>
            <w:shd w:val="clear" w:color="auto" w:fill="auto"/>
          </w:tcPr>
          <w:p w:rsidR="00C7514B" w:rsidRDefault="00F479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514B" w:rsidRDefault="00F47978"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514B" w:rsidRDefault="00F479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514B">
        <w:tc>
          <w:tcPr>
            <w:tcW w:w="3400" w:type="dxa"/>
            <w:shd w:val="clear" w:color="auto" w:fill="auto"/>
          </w:tcPr>
          <w:p w:rsidR="00C7514B" w:rsidRDefault="00F479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514B" w:rsidRDefault="00F47978"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514B" w:rsidRDefault="00F479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514B">
        <w:tc>
          <w:tcPr>
            <w:tcW w:w="3400" w:type="dxa"/>
            <w:shd w:val="clear" w:color="auto" w:fill="auto"/>
          </w:tcPr>
          <w:p w:rsidR="00C7514B" w:rsidRDefault="00F479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514B" w:rsidRDefault="00F47978"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514B" w:rsidRDefault="00F479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514B">
        <w:tc>
          <w:tcPr>
            <w:tcW w:w="3400" w:type="dxa"/>
            <w:shd w:val="clear" w:color="auto" w:fill="auto"/>
          </w:tcPr>
          <w:p w:rsidR="00C7514B" w:rsidRDefault="00F479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514B" w:rsidRDefault="00F47978"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514B" w:rsidRDefault="00F4797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7514B" w:rsidRDefault="00C7514B">
      <w:pPr>
        <w:rPr>
          <w:rFonts w:eastAsia="Times New Roman"/>
          <w:sz w:val="20"/>
          <w:szCs w:val="20"/>
        </w:rPr>
      </w:pPr>
    </w:p>
    <w:p w:rsidR="00C7514B" w:rsidRDefault="00F4797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7514B" w:rsidRDefault="00C7514B">
      <w:pPr>
        <w:rPr>
          <w:rFonts w:eastAsia="Times New Roman"/>
          <w:sz w:val="20"/>
          <w:szCs w:val="20"/>
        </w:rPr>
      </w:pPr>
    </w:p>
    <w:p w:rsidR="00C7514B" w:rsidRDefault="00F4797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</w:t>
      </w:r>
      <w:r>
        <w:rPr>
          <w:rFonts w:eastAsia="Times New Roman"/>
          <w:sz w:val="20"/>
          <w:szCs w:val="20"/>
        </w:rPr>
        <w:t xml:space="preserve"> предусмотренные частью 11 статьи 24.1 Федерального закона №44-ФЗ.</w:t>
      </w:r>
    </w:p>
    <w:p w:rsidR="00C7514B" w:rsidRDefault="00C7514B">
      <w:pPr>
        <w:rPr>
          <w:rFonts w:eastAsia="Times New Roman"/>
        </w:rPr>
      </w:pPr>
    </w:p>
    <w:p w:rsidR="00C7514B" w:rsidRDefault="00C7514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C7514B">
        <w:tc>
          <w:tcPr>
            <w:tcW w:w="9924" w:type="dxa"/>
            <w:gridSpan w:val="4"/>
            <w:shd w:val="clear" w:color="auto" w:fill="auto"/>
          </w:tcPr>
          <w:p w:rsidR="00C7514B" w:rsidRDefault="00F4797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7514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14B" w:rsidRDefault="00F479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14B" w:rsidRDefault="00F4797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14B" w:rsidRDefault="00F479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</w:t>
            </w:r>
            <w:r>
              <w:rPr>
                <w:rFonts w:eastAsia="Times New Roman"/>
                <w:sz w:val="20"/>
                <w:szCs w:val="20"/>
              </w:rPr>
              <w:t xml:space="preserve">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14B" w:rsidRDefault="00F4797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7514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14B" w:rsidRDefault="00F47978">
            <w:r>
              <w:rPr>
                <w:sz w:val="20"/>
                <w:szCs w:val="20"/>
                <w:lang w:val="en-US"/>
              </w:rPr>
              <w:t>EA</w:t>
            </w:r>
            <w:r w:rsidRPr="00F47978">
              <w:rPr>
                <w:sz w:val="20"/>
                <w:szCs w:val="20"/>
              </w:rPr>
              <w:t>-72303</w:t>
            </w:r>
          </w:p>
          <w:p w:rsidR="00C7514B" w:rsidRDefault="00F47978">
            <w:r w:rsidRPr="00F47978">
              <w:rPr>
                <w:sz w:val="20"/>
                <w:szCs w:val="20"/>
              </w:rPr>
              <w:t>ОБЩЕСТВО С ОГРАНИЧЕННОЙ ОТВЕТСТВЕННОСТЬЮ "220 ВОЛЬТ" / 0264054954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14B" w:rsidRDefault="00F479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514B" w:rsidRDefault="00C7514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514B" w:rsidRDefault="00F479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14B" w:rsidRDefault="00F47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14B" w:rsidRDefault="00F47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514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14B" w:rsidRDefault="00F47978">
            <w:r>
              <w:rPr>
                <w:sz w:val="20"/>
                <w:szCs w:val="20"/>
                <w:lang w:val="en-US"/>
              </w:rPr>
              <w:t>EA</w:t>
            </w:r>
            <w:r w:rsidRPr="00F47978">
              <w:rPr>
                <w:sz w:val="20"/>
                <w:szCs w:val="20"/>
              </w:rPr>
              <w:t>-72303</w:t>
            </w:r>
          </w:p>
          <w:p w:rsidR="00C7514B" w:rsidRDefault="00F47978">
            <w:r w:rsidRPr="00F47978">
              <w:rPr>
                <w:sz w:val="20"/>
                <w:szCs w:val="20"/>
              </w:rPr>
              <w:t xml:space="preserve">ОБЩЕСТВО С ОГРАНИЧЕННОЙ ОТВЕТСТВЕННОСТЬЮ "220 ВОЛЬТ" / </w:t>
            </w:r>
            <w:r w:rsidRPr="00F47978">
              <w:rPr>
                <w:sz w:val="20"/>
                <w:szCs w:val="20"/>
              </w:rPr>
              <w:t>0264054954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14B" w:rsidRDefault="00F479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514B" w:rsidRDefault="00C7514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514B" w:rsidRDefault="00F479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14B" w:rsidRDefault="00F47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14B" w:rsidRDefault="00F47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514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14B" w:rsidRDefault="00F47978">
            <w:r>
              <w:rPr>
                <w:sz w:val="20"/>
                <w:szCs w:val="20"/>
                <w:lang w:val="en-US"/>
              </w:rPr>
              <w:t>EA</w:t>
            </w:r>
            <w:r w:rsidRPr="00F47978">
              <w:rPr>
                <w:sz w:val="20"/>
                <w:szCs w:val="20"/>
              </w:rPr>
              <w:t>-72303</w:t>
            </w:r>
          </w:p>
          <w:p w:rsidR="00C7514B" w:rsidRDefault="00F47978">
            <w:r w:rsidRPr="00F47978">
              <w:rPr>
                <w:sz w:val="20"/>
                <w:szCs w:val="20"/>
              </w:rPr>
              <w:t>ОБЩЕСТВО С ОГРАНИЧЕННОЙ ОТВЕТСТВЕННОСТЬЮ "220 ВОЛЬТ" / 0264054954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14B" w:rsidRDefault="00F479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514B" w:rsidRDefault="00C7514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514B" w:rsidRDefault="00F479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14B" w:rsidRDefault="00F47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14B" w:rsidRDefault="00F47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7514B" w:rsidRDefault="00C7514B">
      <w:pPr>
        <w:jc w:val="both"/>
        <w:rPr>
          <w:sz w:val="20"/>
          <w:szCs w:val="20"/>
          <w:lang w:val="en-US"/>
        </w:rPr>
      </w:pPr>
    </w:p>
    <w:p w:rsidR="00C7514B" w:rsidRDefault="00F47978">
      <w:pPr>
        <w:jc w:val="both"/>
      </w:pPr>
      <w:bookmarkStart w:id="0" w:name="__DdeLink__136_4014115248"/>
      <w:bookmarkEnd w:id="0"/>
      <w:r w:rsidRPr="00F47978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F47978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F47978">
        <w:rPr>
          <w:rFonts w:eastAsia="Times New Roman"/>
          <w:sz w:val="20"/>
          <w:szCs w:val="20"/>
        </w:rPr>
        <w:t>нным участником ОБЩЕСТВО С ОГРАНИЧЕННОЙ ОТВЕТСТВЕННОСТЬЮ "220 ВОЛЬТ".</w:t>
      </w:r>
    </w:p>
    <w:p w:rsidR="00C7514B" w:rsidRDefault="00C7514B">
      <w:pPr>
        <w:jc w:val="both"/>
        <w:rPr>
          <w:sz w:val="20"/>
          <w:szCs w:val="20"/>
        </w:rPr>
      </w:pPr>
    </w:p>
    <w:p w:rsidR="00C7514B" w:rsidRDefault="00F4797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C7514B" w:rsidRDefault="00C7514B">
      <w:pPr>
        <w:jc w:val="both"/>
        <w:rPr>
          <w:sz w:val="20"/>
          <w:szCs w:val="20"/>
        </w:rPr>
      </w:pPr>
    </w:p>
    <w:p w:rsidR="00C7514B" w:rsidRDefault="00F4797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7514B" w:rsidRDefault="00C7514B">
      <w:pPr>
        <w:jc w:val="both"/>
        <w:rPr>
          <w:rFonts w:eastAsia="Times New Roman"/>
          <w:sz w:val="20"/>
          <w:szCs w:val="20"/>
        </w:rPr>
      </w:pPr>
    </w:p>
    <w:p w:rsidR="00C7514B" w:rsidRDefault="00F47978">
      <w:pPr>
        <w:jc w:val="both"/>
      </w:pPr>
      <w:r w:rsidRPr="00F4797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</w:t>
      </w:r>
      <w:r>
        <w:rPr>
          <w:rFonts w:eastAsia="Times New Roman"/>
          <w:sz w:val="20"/>
          <w:szCs w:val="20"/>
        </w:rPr>
        <w:t>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7514B" w:rsidRDefault="00F47978">
      <w:pPr>
        <w:rPr>
          <w:rFonts w:eastAsia="Times New Roman"/>
          <w:sz w:val="20"/>
          <w:szCs w:val="20"/>
        </w:rPr>
      </w:pPr>
      <w:bookmarkStart w:id="1" w:name="_GoBack"/>
      <w:bookmarkEnd w:id="1"/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7514B">
        <w:tc>
          <w:tcPr>
            <w:tcW w:w="3307" w:type="dxa"/>
            <w:shd w:val="clear" w:color="auto" w:fill="auto"/>
            <w:vAlign w:val="bottom"/>
          </w:tcPr>
          <w:p w:rsidR="00C7514B" w:rsidRDefault="00F479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514B" w:rsidRDefault="00C751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514B" w:rsidRDefault="00F479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7514B">
        <w:tc>
          <w:tcPr>
            <w:tcW w:w="3307" w:type="dxa"/>
            <w:shd w:val="clear" w:color="auto" w:fill="auto"/>
            <w:vAlign w:val="bottom"/>
          </w:tcPr>
          <w:p w:rsidR="00C7514B" w:rsidRDefault="00F479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514B" w:rsidRDefault="00C751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514B" w:rsidRDefault="00F479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C7514B">
        <w:tc>
          <w:tcPr>
            <w:tcW w:w="3307" w:type="dxa"/>
            <w:shd w:val="clear" w:color="auto" w:fill="auto"/>
            <w:vAlign w:val="bottom"/>
          </w:tcPr>
          <w:p w:rsidR="00C7514B" w:rsidRDefault="00F479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514B" w:rsidRDefault="00C751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514B" w:rsidRDefault="00F479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F47978"/>
    <w:sectPr w:rsidR="00000000" w:rsidSect="00F47978">
      <w:pgSz w:w="11906" w:h="16838"/>
      <w:pgMar w:top="568" w:right="566" w:bottom="70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514B"/>
    <w:rsid w:val="00C7514B"/>
    <w:rsid w:val="00F4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F1604D-85F4-4E0F-AF64-78218A4C4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507</Words>
  <Characters>2892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109</cp:revision>
  <dcterms:created xsi:type="dcterms:W3CDTF">2018-07-02T14:52:00Z</dcterms:created>
  <dcterms:modified xsi:type="dcterms:W3CDTF">2021-02-09T09:07:00Z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