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1"/>
          <w:szCs w:val="21"/>
        </w:rPr>
      </w:pPr>
      <w:r>
        <w:rPr>
          <w:rFonts w:eastAsia="Times New Roman"/>
          <w:b/>
          <w:bCs/>
          <w:sz w:val="21"/>
          <w:szCs w:val="21"/>
        </w:rPr>
        <w:t xml:space="preserve">ПРОТОКОЛ № </w:t>
      </w: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21"/>
          <w:szCs w:val="21"/>
          <w:u w:val="none"/>
          <w:em w:val="none"/>
        </w:rPr>
        <w:t>03.2-4/682</w:t>
      </w:r>
    </w:p>
    <w:p>
      <w:pPr>
        <w:pStyle w:val="Normal"/>
        <w:ind w:hanging="0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заправке и ремонту картриджей для управления по обеспечению деятельности мировых судей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0744200000221000124)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09.02.21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УПРАВЛЕНИЕ ПО ОБЕСПЕЧЕНИЮ ДЕЯТЕЛЬНОСТИ МИРОВЫХ СУДЕЙ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заправке и ремонту картриджей для управления по обеспечению деятельности мировых судей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212463221032046320100100060019511242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Миронов Александр Анатольевич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Белов Александр Дмитриевич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 Владислав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Подушкин Иван Олегович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8 879,50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EA-71555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ЕЛЕНА ЮРЬЕВНА / 463200266789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9 030,00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 Александр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 Александр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Владислав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EA-71555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ЕЛЕНА ЮРЬЕВНА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EA-71555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ЕЛЕНА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EA-71555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ЕЛЕНА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 Александр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EA-71555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ЕЛЕНА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 Александр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EA-71555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ЕЛЕНА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Владислав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EA-71555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ЕЛЕНА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"ТОРГОВО-СЕРВИСНАЯ КОМПАНИЯ "АЛЬФА", предложивший цену контракта 8 879,50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"ТОРГОВО-СЕРВИСНАЯ КОМПАНИЯ "АЛЬФА",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Миронов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Белов Александр Дмитриевич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Владислав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8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545</Words>
  <Characters>4250</Characters>
  <CharactersWithSpaces>4663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2021-02-09T14:37:22Z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