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9B4" w:rsidRDefault="007739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679B4" w:rsidRDefault="007739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"Проезд по д. </w:t>
      </w:r>
      <w:proofErr w:type="spellStart"/>
      <w:r>
        <w:rPr>
          <w:rFonts w:eastAsia="Times New Roman"/>
          <w:b/>
          <w:bCs/>
          <w:sz w:val="20"/>
          <w:szCs w:val="20"/>
        </w:rPr>
        <w:t>Шеховцово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Бесединского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сельсовета Курского района Курской области""</w:t>
      </w:r>
    </w:p>
    <w:p w:rsidR="003679B4" w:rsidRPr="009F5518" w:rsidRDefault="007739A0">
      <w:pPr>
        <w:ind w:firstLine="567"/>
        <w:jc w:val="center"/>
        <w:rPr>
          <w:rFonts w:eastAsia="Times New Roman"/>
          <w:b/>
          <w:bCs/>
        </w:rPr>
      </w:pPr>
      <w:r w:rsidRPr="009F55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F5518">
        <w:rPr>
          <w:rFonts w:eastAsia="Times New Roman"/>
          <w:b/>
          <w:bCs/>
          <w:sz w:val="20"/>
          <w:szCs w:val="20"/>
        </w:rPr>
        <w:t xml:space="preserve"> 0144200001821000012) </w:t>
      </w:r>
    </w:p>
    <w:p w:rsidR="003679B4" w:rsidRPr="009F5518" w:rsidRDefault="003679B4">
      <w:pPr>
        <w:ind w:firstLine="567"/>
        <w:jc w:val="center"/>
        <w:rPr>
          <w:sz w:val="20"/>
          <w:szCs w:val="20"/>
        </w:rPr>
      </w:pPr>
    </w:p>
    <w:p w:rsidR="003679B4" w:rsidRPr="009F5518" w:rsidRDefault="007739A0">
      <w:pPr>
        <w:ind w:firstLine="567"/>
        <w:jc w:val="right"/>
      </w:pPr>
      <w:r w:rsidRPr="009F5518">
        <w:rPr>
          <w:rFonts w:eastAsia="Times New Roman"/>
          <w:sz w:val="20"/>
          <w:szCs w:val="20"/>
        </w:rPr>
        <w:t>09.02.21 16:02:37 (</w:t>
      </w:r>
      <w:r>
        <w:rPr>
          <w:rFonts w:eastAsia="Times New Roman"/>
          <w:sz w:val="20"/>
          <w:szCs w:val="20"/>
          <w:lang w:val="en-US"/>
        </w:rPr>
        <w:t>MSK</w:t>
      </w:r>
      <w:r w:rsidRPr="009F5518">
        <w:rPr>
          <w:rFonts w:eastAsia="Times New Roman"/>
          <w:sz w:val="20"/>
          <w:szCs w:val="20"/>
        </w:rPr>
        <w:t>+00:00)</w:t>
      </w:r>
    </w:p>
    <w:p w:rsidR="003679B4" w:rsidRPr="009F5518" w:rsidRDefault="003679B4">
      <w:pPr>
        <w:ind w:firstLine="567"/>
        <w:rPr>
          <w:rFonts w:eastAsia="Times New Roman"/>
          <w:sz w:val="20"/>
          <w:szCs w:val="20"/>
        </w:rPr>
      </w:pPr>
    </w:p>
    <w:p w:rsidR="003679B4" w:rsidRPr="009F5518" w:rsidRDefault="007739A0">
      <w:r>
        <w:rPr>
          <w:rFonts w:eastAsia="Times New Roman"/>
          <w:sz w:val="20"/>
          <w:szCs w:val="20"/>
        </w:rPr>
        <w:t>Место</w:t>
      </w:r>
      <w:r w:rsidRPr="009F55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F5518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9F5518">
        <w:rPr>
          <w:rFonts w:eastAsia="Times New Roman"/>
          <w:sz w:val="20"/>
          <w:szCs w:val="20"/>
        </w:rPr>
        <w:t>обл</w:t>
      </w:r>
      <w:proofErr w:type="spellEnd"/>
      <w:r w:rsidRPr="009F5518">
        <w:rPr>
          <w:rFonts w:eastAsia="Times New Roman"/>
          <w:sz w:val="20"/>
          <w:szCs w:val="20"/>
        </w:rPr>
        <w:t>, Курск г, УЛИЦА РАДИЩЕВА, 62</w:t>
      </w:r>
    </w:p>
    <w:p w:rsidR="003679B4" w:rsidRPr="009F5518" w:rsidRDefault="003679B4">
      <w:pPr>
        <w:rPr>
          <w:rFonts w:eastAsia="Times New Roman"/>
          <w:sz w:val="20"/>
          <w:szCs w:val="20"/>
        </w:rPr>
      </w:pPr>
    </w:p>
    <w:p w:rsidR="003679B4" w:rsidRPr="009F5518" w:rsidRDefault="007739A0">
      <w:r>
        <w:rPr>
          <w:rFonts w:eastAsia="Times New Roman"/>
          <w:sz w:val="20"/>
          <w:szCs w:val="20"/>
        </w:rPr>
        <w:t>Организатор</w:t>
      </w:r>
      <w:r w:rsidRPr="009F55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F5518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3679B4" w:rsidRPr="009F5518" w:rsidRDefault="003679B4">
      <w:pPr>
        <w:rPr>
          <w:rFonts w:eastAsia="Times New Roman"/>
          <w:sz w:val="20"/>
          <w:szCs w:val="20"/>
        </w:rPr>
      </w:pPr>
    </w:p>
    <w:p w:rsidR="003679B4" w:rsidRPr="009F5518" w:rsidRDefault="007739A0">
      <w:r w:rsidRPr="009F5518">
        <w:rPr>
          <w:rFonts w:eastAsia="Times New Roman"/>
          <w:sz w:val="20"/>
          <w:szCs w:val="20"/>
        </w:rPr>
        <w:t>Заказчик: АДМИНИСТРАЦИЯ КУРСКОГО РАЙОНА КУРСКОЙ ОБЛАСТИ</w:t>
      </w:r>
    </w:p>
    <w:p w:rsidR="003679B4" w:rsidRPr="009F5518" w:rsidRDefault="003679B4">
      <w:pPr>
        <w:rPr>
          <w:rFonts w:eastAsia="Times New Roman"/>
          <w:sz w:val="20"/>
          <w:szCs w:val="20"/>
        </w:rPr>
      </w:pPr>
    </w:p>
    <w:p w:rsidR="003679B4" w:rsidRPr="009F5518" w:rsidRDefault="007739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F55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F5518">
        <w:rPr>
          <w:rFonts w:eastAsia="Times New Roman"/>
          <w:sz w:val="20"/>
          <w:szCs w:val="20"/>
        </w:rPr>
        <w:t xml:space="preserve">: Выполнение работ по строительству объекта: "Проезд по д. </w:t>
      </w:r>
      <w:proofErr w:type="spellStart"/>
      <w:r w:rsidRPr="009F5518">
        <w:rPr>
          <w:rFonts w:eastAsia="Times New Roman"/>
          <w:sz w:val="20"/>
          <w:szCs w:val="20"/>
        </w:rPr>
        <w:t>Шеховцово</w:t>
      </w:r>
      <w:proofErr w:type="spellEnd"/>
      <w:r w:rsidRPr="009F5518">
        <w:rPr>
          <w:rFonts w:eastAsia="Times New Roman"/>
          <w:sz w:val="20"/>
          <w:szCs w:val="20"/>
        </w:rPr>
        <w:t xml:space="preserve"> </w:t>
      </w:r>
      <w:proofErr w:type="spellStart"/>
      <w:r w:rsidRPr="009F5518">
        <w:rPr>
          <w:rFonts w:eastAsia="Times New Roman"/>
          <w:sz w:val="20"/>
          <w:szCs w:val="20"/>
        </w:rPr>
        <w:t>Бесединского</w:t>
      </w:r>
      <w:proofErr w:type="spellEnd"/>
      <w:r w:rsidRPr="009F5518">
        <w:rPr>
          <w:rFonts w:eastAsia="Times New Roman"/>
          <w:sz w:val="20"/>
          <w:szCs w:val="20"/>
        </w:rPr>
        <w:t xml:space="preserve"> сельсовета Курского района Курской области" </w:t>
      </w:r>
    </w:p>
    <w:p w:rsidR="003679B4" w:rsidRPr="009F5518" w:rsidRDefault="003679B4">
      <w:pPr>
        <w:rPr>
          <w:rFonts w:eastAsia="Times New Roman"/>
          <w:sz w:val="20"/>
          <w:szCs w:val="20"/>
        </w:rPr>
      </w:pPr>
    </w:p>
    <w:p w:rsidR="003679B4" w:rsidRDefault="007739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213461100805746320100100290014211414</w:t>
      </w:r>
    </w:p>
    <w:p w:rsidR="003679B4" w:rsidRDefault="003679B4"/>
    <w:p w:rsidR="003679B4" w:rsidRDefault="007739A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6 302 318,00 руб.</w:t>
      </w:r>
    </w:p>
    <w:p w:rsidR="003679B4" w:rsidRPr="009F5518" w:rsidRDefault="003679B4">
      <w:pPr>
        <w:rPr>
          <w:rFonts w:eastAsia="Times New Roman"/>
          <w:sz w:val="20"/>
          <w:szCs w:val="20"/>
        </w:rPr>
      </w:pPr>
    </w:p>
    <w:p w:rsidR="003679B4" w:rsidRDefault="007739A0">
      <w:r>
        <w:rPr>
          <w:rFonts w:eastAsia="Times New Roman"/>
          <w:sz w:val="20"/>
          <w:szCs w:val="20"/>
        </w:rPr>
        <w:t>Снижение</w:t>
      </w:r>
      <w:r w:rsidRPr="009F55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F5518">
        <w:rPr>
          <w:rFonts w:eastAsia="Times New Roman"/>
          <w:sz w:val="20"/>
          <w:szCs w:val="20"/>
        </w:rPr>
        <w:t>, %: 11.50</w:t>
      </w:r>
    </w:p>
    <w:p w:rsidR="003679B4" w:rsidRDefault="003679B4">
      <w:pPr>
        <w:rPr>
          <w:rFonts w:eastAsia="Times New Roman"/>
          <w:sz w:val="20"/>
          <w:szCs w:val="20"/>
        </w:rPr>
      </w:pPr>
    </w:p>
    <w:p w:rsidR="003679B4" w:rsidRDefault="007739A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3679B4">
        <w:tc>
          <w:tcPr>
            <w:tcW w:w="3401" w:type="dxa"/>
            <w:shd w:val="clear" w:color="auto" w:fill="auto"/>
          </w:tcPr>
          <w:p w:rsidR="003679B4" w:rsidRDefault="007739A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79B4" w:rsidRDefault="007739A0"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  <w:tc>
          <w:tcPr>
            <w:tcW w:w="3124" w:type="dxa"/>
            <w:shd w:val="clear" w:color="auto" w:fill="auto"/>
          </w:tcPr>
          <w:p w:rsidR="003679B4" w:rsidRDefault="007739A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679B4">
        <w:tc>
          <w:tcPr>
            <w:tcW w:w="3401" w:type="dxa"/>
            <w:shd w:val="clear" w:color="auto" w:fill="auto"/>
          </w:tcPr>
          <w:p w:rsidR="003679B4" w:rsidRDefault="007739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79B4" w:rsidRDefault="007739A0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4" w:type="dxa"/>
            <w:shd w:val="clear" w:color="auto" w:fill="auto"/>
          </w:tcPr>
          <w:p w:rsidR="003679B4" w:rsidRDefault="007739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79B4">
        <w:tc>
          <w:tcPr>
            <w:tcW w:w="3401" w:type="dxa"/>
            <w:shd w:val="clear" w:color="auto" w:fill="auto"/>
          </w:tcPr>
          <w:p w:rsidR="003679B4" w:rsidRDefault="007739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79B4" w:rsidRDefault="007739A0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4" w:type="dxa"/>
            <w:shd w:val="clear" w:color="auto" w:fill="auto"/>
          </w:tcPr>
          <w:p w:rsidR="003679B4" w:rsidRDefault="007739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79B4">
        <w:tc>
          <w:tcPr>
            <w:tcW w:w="3401" w:type="dxa"/>
            <w:shd w:val="clear" w:color="auto" w:fill="auto"/>
          </w:tcPr>
          <w:p w:rsidR="003679B4" w:rsidRDefault="007739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79B4" w:rsidRDefault="007739A0"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3124" w:type="dxa"/>
            <w:shd w:val="clear" w:color="auto" w:fill="auto"/>
          </w:tcPr>
          <w:p w:rsidR="003679B4" w:rsidRDefault="007739A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679B4">
        <w:tc>
          <w:tcPr>
            <w:tcW w:w="3401" w:type="dxa"/>
            <w:shd w:val="clear" w:color="auto" w:fill="auto"/>
          </w:tcPr>
          <w:p w:rsidR="003679B4" w:rsidRDefault="007739A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79B4" w:rsidRDefault="007739A0"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3124" w:type="dxa"/>
            <w:shd w:val="clear" w:color="auto" w:fill="auto"/>
          </w:tcPr>
          <w:p w:rsidR="003679B4" w:rsidRDefault="007739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679B4" w:rsidRDefault="003679B4">
      <w:pPr>
        <w:rPr>
          <w:rFonts w:eastAsia="Times New Roman"/>
          <w:sz w:val="20"/>
          <w:szCs w:val="20"/>
        </w:rPr>
      </w:pPr>
    </w:p>
    <w:p w:rsidR="003679B4" w:rsidRDefault="007739A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79B4" w:rsidRDefault="003679B4">
      <w:pPr>
        <w:rPr>
          <w:rFonts w:eastAsia="Times New Roman"/>
          <w:sz w:val="20"/>
          <w:szCs w:val="20"/>
        </w:rPr>
      </w:pPr>
    </w:p>
    <w:p w:rsidR="003679B4" w:rsidRDefault="007739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679B4" w:rsidRDefault="003679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3679B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679B4" w:rsidRDefault="007739A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679B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79B4" w:rsidRDefault="007739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79B4" w:rsidRDefault="007739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79B4" w:rsidRDefault="007739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679B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EA-72466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r w:rsidRPr="009F5518">
              <w:rPr>
                <w:sz w:val="20"/>
                <w:szCs w:val="20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5 577 551,43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679B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EA-72316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r w:rsidRPr="009F5518">
              <w:rPr>
                <w:sz w:val="20"/>
                <w:szCs w:val="20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5 609 063,02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679B4" w:rsidRDefault="003679B4">
      <w:pPr>
        <w:rPr>
          <w:rFonts w:eastAsia="Times New Roman"/>
        </w:rPr>
      </w:pPr>
    </w:p>
    <w:p w:rsidR="003679B4" w:rsidRDefault="003679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7"/>
        <w:gridCol w:w="2935"/>
        <w:gridCol w:w="2745"/>
        <w:gridCol w:w="1740"/>
      </w:tblGrid>
      <w:tr w:rsidR="003679B4">
        <w:tc>
          <w:tcPr>
            <w:tcW w:w="9977" w:type="dxa"/>
            <w:gridSpan w:val="4"/>
            <w:shd w:val="clear" w:color="auto" w:fill="auto"/>
          </w:tcPr>
          <w:p w:rsidR="003679B4" w:rsidRDefault="007739A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679B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79B4" w:rsidRDefault="007739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79B4" w:rsidRDefault="007739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79B4" w:rsidRDefault="007739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79B4" w:rsidRDefault="007739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679B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5518">
              <w:rPr>
                <w:sz w:val="20"/>
                <w:szCs w:val="20"/>
              </w:rPr>
              <w:t>-72466</w:t>
            </w:r>
          </w:p>
          <w:p w:rsidR="003679B4" w:rsidRDefault="007739A0">
            <w:pPr>
              <w:pStyle w:val="af0"/>
            </w:pPr>
            <w:r w:rsidRPr="009F5518">
              <w:rPr>
                <w:sz w:val="20"/>
                <w:szCs w:val="20"/>
              </w:rPr>
              <w:t>ОБЩЕСТВО С ОГРАНИЧЕННОЙ ОТВЕТСТВЕННОСТЬЮ "ДИНАСТИЯ ДОРОГ"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</w:pPr>
            <w:r w:rsidRPr="009F551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3679B4" w:rsidRPr="009F5518" w:rsidRDefault="003679B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3679B4" w:rsidRDefault="007739A0">
            <w:pPr>
              <w:pStyle w:val="af0"/>
            </w:pPr>
            <w:r w:rsidRPr="009F5518">
              <w:rPr>
                <w:rFonts w:eastAsia="Times New Roman"/>
                <w:sz w:val="20"/>
                <w:szCs w:val="20"/>
              </w:rPr>
              <w:t xml:space="preserve">несоответствие участника такого аукциона требованиям, установленным в соответствии со статьей 31 Федерального </w:t>
            </w:r>
            <w:r w:rsidRPr="009F5518">
              <w:rPr>
                <w:rFonts w:eastAsia="Times New Roman"/>
                <w:sz w:val="20"/>
                <w:szCs w:val="20"/>
              </w:rPr>
              <w:lastRenderedPageBreak/>
              <w:t>закона №44-ФЗ</w:t>
            </w:r>
            <w:r w:rsidRPr="009F5518">
              <w:rPr>
                <w:rFonts w:eastAsia="Times New Roman"/>
                <w:sz w:val="20"/>
                <w:szCs w:val="20"/>
              </w:rPr>
              <w:br/>
            </w:r>
            <w:r w:rsidRPr="009F5518">
              <w:rPr>
                <w:rFonts w:eastAsia="Times New Roman"/>
                <w:sz w:val="20"/>
                <w:szCs w:val="20"/>
              </w:rPr>
              <w:br/>
            </w:r>
            <w:bookmarkStart w:id="0" w:name="_GoBack"/>
            <w:r w:rsidR="00D66BFE" w:rsidRPr="00D66BFE">
              <w:rPr>
                <w:rFonts w:eastAsia="Times New Roman"/>
                <w:sz w:val="20"/>
                <w:szCs w:val="20"/>
              </w:rPr>
              <w:t>Участник закупки с идентифик</w:t>
            </w:r>
            <w:r w:rsidR="00D66BFE">
              <w:rPr>
                <w:rFonts w:eastAsia="Times New Roman"/>
                <w:sz w:val="20"/>
                <w:szCs w:val="20"/>
              </w:rPr>
              <w:t>ационным номером заявки EA-72466</w:t>
            </w:r>
            <w:r w:rsidR="00D66BFE" w:rsidRPr="00D66BFE">
              <w:rPr>
                <w:rFonts w:eastAsia="Times New Roman"/>
                <w:sz w:val="20"/>
                <w:szCs w:val="20"/>
              </w:rPr>
              <w:t>, во второй части заявки предоставил выписку (копию) из реестра членов саморегулируемой организации. В пункте 3.3 вышеуказанной выписки из реестра саморегулируемой организации у участника отсутствует уровень ответственности по обязательствам по договору строительного подряда заключенным с использованием конкурентных способов заключения договоров. В соответствии с пунктом 2 статьи 24 Федерального закона от 05.04.2013 № 44-ФЗ «О контрактной системе в сфере закупок товаров, работ, услуг для обеспечения государственных и муниципальных нужд" (Далее - 44-ФЗ) электронный аукцион является конкурентным способом определения поставщиков. Таким образом, участник закупки не подтвердил соответствия требованиям установленным  в соответствии с пунктом 1 части 1 статьи 31 44-ФЗ , пункта 1 раздела 17 аукционной документации и раздела 19 аукционной документации.</w:t>
            </w:r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9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5518">
              <w:rPr>
                <w:sz w:val="20"/>
                <w:szCs w:val="20"/>
              </w:rPr>
              <w:t>-72466</w:t>
            </w:r>
          </w:p>
          <w:p w:rsidR="003679B4" w:rsidRDefault="007739A0">
            <w:pPr>
              <w:pStyle w:val="af0"/>
            </w:pPr>
            <w:r w:rsidRPr="009F5518">
              <w:rPr>
                <w:sz w:val="20"/>
                <w:szCs w:val="20"/>
              </w:rPr>
              <w:t>ОБЩЕСТВО С ОГРАНИЧЕННОЙ ОТВЕТСТВЕННОСТЬЮ "ДИНАСТИЯ ДОРОГ"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</w:pPr>
            <w:r w:rsidRPr="009F551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3679B4" w:rsidRPr="009F5518" w:rsidRDefault="003679B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3679B4" w:rsidRDefault="007739A0">
            <w:pPr>
              <w:pStyle w:val="af0"/>
            </w:pPr>
            <w:r w:rsidRPr="009F5518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9F5518">
              <w:rPr>
                <w:rFonts w:eastAsia="Times New Roman"/>
                <w:sz w:val="20"/>
                <w:szCs w:val="20"/>
              </w:rPr>
              <w:br/>
            </w:r>
            <w:r w:rsidRPr="009F5518">
              <w:rPr>
                <w:rFonts w:eastAsia="Times New Roman"/>
                <w:sz w:val="20"/>
                <w:szCs w:val="20"/>
              </w:rPr>
              <w:br/>
              <w:t xml:space="preserve">Участник закупки с идентификационным номером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9F5518">
              <w:rPr>
                <w:rFonts w:eastAsia="Times New Roman"/>
                <w:sz w:val="20"/>
                <w:szCs w:val="20"/>
              </w:rPr>
              <w:t xml:space="preserve">-72466, во второй части заявки во  исполнения раздела 19 аукционной документации предоставил выписку (копию) из реестра членов саморегулируемой организации. В пункте 3.3 вышеуказанной выписки </w:t>
            </w:r>
            <w:proofErr w:type="gramStart"/>
            <w:r w:rsidRPr="009F5518">
              <w:rPr>
                <w:rFonts w:eastAsia="Times New Roman"/>
                <w:sz w:val="20"/>
                <w:szCs w:val="20"/>
              </w:rPr>
              <w:t>из  реестра</w:t>
            </w:r>
            <w:proofErr w:type="gramEnd"/>
            <w:r w:rsidRPr="009F5518">
              <w:rPr>
                <w:rFonts w:eastAsia="Times New Roman"/>
                <w:sz w:val="20"/>
                <w:szCs w:val="20"/>
              </w:rPr>
              <w:t xml:space="preserve"> саморегулируемой организации  у участника отсутствует уровень ответственности по обязательствам по договору строительного подряда заключенным с использованием конкурентных способов заключения договоров. В соответствии с пунктом 2 статьи 24 Федерального закона от 05.04.2013 № 44-ФЗ О контрактной системе в сфере закупок товаров, работ, услуг для обеспечения государственных и муниципальных нужд</w:t>
            </w:r>
            <w:proofErr w:type="gramStart"/>
            <w:r w:rsidRPr="009F5518">
              <w:rPr>
                <w:rFonts w:eastAsia="Times New Roman"/>
                <w:sz w:val="20"/>
                <w:szCs w:val="20"/>
              </w:rPr>
              <w:t>"  (</w:t>
            </w:r>
            <w:proofErr w:type="gramEnd"/>
            <w:r w:rsidRPr="009F5518">
              <w:rPr>
                <w:rFonts w:eastAsia="Times New Roman"/>
                <w:sz w:val="20"/>
                <w:szCs w:val="20"/>
              </w:rPr>
              <w:t>Далее 44-ФЗ) электронный аукцион является конкурентным способом  определения поставщиков. Таким образом участник закупки не подтвердил соответствия требованиям установленным  в соответствии с частью 1.1 статьи 31 44-ФЗ , пункта 1 раздела 17 аукционной документации и раздела 19 аукционной документации.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9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5518">
              <w:rPr>
                <w:sz w:val="20"/>
                <w:szCs w:val="20"/>
              </w:rPr>
              <w:t>-72466</w:t>
            </w:r>
          </w:p>
          <w:p w:rsidR="003679B4" w:rsidRDefault="007739A0">
            <w:pPr>
              <w:pStyle w:val="af0"/>
            </w:pPr>
            <w:r w:rsidRPr="009F5518">
              <w:rPr>
                <w:sz w:val="20"/>
                <w:szCs w:val="20"/>
              </w:rPr>
              <w:t>ОБЩЕСТВО С ОГРАНИЧЕННОЙ ОТВЕТСТВЕННОСТЬЮ "ДИНАСТИЯ ДОРОГ"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</w:pPr>
            <w:r w:rsidRPr="009F551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3679B4" w:rsidRPr="009F5518" w:rsidRDefault="003679B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3679B4" w:rsidRDefault="007739A0">
            <w:pPr>
              <w:pStyle w:val="af0"/>
            </w:pPr>
            <w:r w:rsidRPr="009F5518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9F5518">
              <w:rPr>
                <w:rFonts w:eastAsia="Times New Roman"/>
                <w:sz w:val="20"/>
                <w:szCs w:val="20"/>
              </w:rPr>
              <w:br/>
            </w:r>
            <w:r w:rsidRPr="009F5518">
              <w:rPr>
                <w:rFonts w:eastAsia="Times New Roman"/>
                <w:sz w:val="20"/>
                <w:szCs w:val="20"/>
              </w:rPr>
              <w:br/>
              <w:t xml:space="preserve">Участник закупки с идентификационным номером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9F5518">
              <w:rPr>
                <w:rFonts w:eastAsia="Times New Roman"/>
                <w:sz w:val="20"/>
                <w:szCs w:val="20"/>
              </w:rPr>
              <w:t xml:space="preserve">-72466, во второй части заявки во  исполнения раздела 19 аукционной документации предоставил выписку (копию) из реестра членов саморегулируемой организации. В пункте 3.3 вышеуказанной выписки </w:t>
            </w:r>
            <w:proofErr w:type="gramStart"/>
            <w:r w:rsidRPr="009F5518">
              <w:rPr>
                <w:rFonts w:eastAsia="Times New Roman"/>
                <w:sz w:val="20"/>
                <w:szCs w:val="20"/>
              </w:rPr>
              <w:t>из  реестра</w:t>
            </w:r>
            <w:proofErr w:type="gramEnd"/>
            <w:r w:rsidRPr="009F5518">
              <w:rPr>
                <w:rFonts w:eastAsia="Times New Roman"/>
                <w:sz w:val="20"/>
                <w:szCs w:val="20"/>
              </w:rPr>
              <w:t xml:space="preserve"> саморегулируемой организации  у участника отсутствует уровень ответственности по обязательствам по договору строительного подряда заключенным с использованием конкурентных способов заключения договоров. В соответствии с пунктом 2 статьи 24 Федерального закона от 05.04.2013 № 44-ФЗ О контрактной системе в сфере закупок товаров, работ, услуг для обеспечения государственных и муниципальных нужд</w:t>
            </w:r>
            <w:proofErr w:type="gramStart"/>
            <w:r w:rsidRPr="009F5518">
              <w:rPr>
                <w:rFonts w:eastAsia="Times New Roman"/>
                <w:sz w:val="20"/>
                <w:szCs w:val="20"/>
              </w:rPr>
              <w:t>"  (</w:t>
            </w:r>
            <w:proofErr w:type="gramEnd"/>
            <w:r w:rsidRPr="009F5518">
              <w:rPr>
                <w:rFonts w:eastAsia="Times New Roman"/>
                <w:sz w:val="20"/>
                <w:szCs w:val="20"/>
              </w:rPr>
              <w:t>Далее 44-ФЗ) электронный аукцион является конкурентным способом  определения поставщиков. Таким образом участник закупки не подтвердил соответствия требованиям установленным  в соответствии с частью 1.1 статьи 31 44-ФЗ , пункта 1 раздела 17 аукционной документации и раздела 19 аукционной документации.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9B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F5518">
              <w:rPr>
                <w:sz w:val="20"/>
                <w:szCs w:val="20"/>
              </w:rPr>
              <w:t>-72316</w:t>
            </w:r>
          </w:p>
          <w:p w:rsidR="003679B4" w:rsidRDefault="007739A0">
            <w:pPr>
              <w:pStyle w:val="af0"/>
            </w:pPr>
            <w:r w:rsidRPr="009F5518">
              <w:rPr>
                <w:sz w:val="20"/>
                <w:szCs w:val="20"/>
              </w:rPr>
              <w:t>ОБЩЕСТВО С ОГРАНИЧЕННОЙ ОТВЕТСТВЕННОСТЬЮ "СТРОЙЭНЕРГОМОНТАЖ"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79B4" w:rsidRDefault="003679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79B4" w:rsidRDefault="007739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9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5518">
              <w:rPr>
                <w:sz w:val="20"/>
                <w:szCs w:val="20"/>
              </w:rPr>
              <w:t>-72316</w:t>
            </w:r>
          </w:p>
          <w:p w:rsidR="003679B4" w:rsidRDefault="007739A0">
            <w:pPr>
              <w:pStyle w:val="af0"/>
            </w:pPr>
            <w:r w:rsidRPr="009F5518">
              <w:rPr>
                <w:sz w:val="20"/>
                <w:szCs w:val="20"/>
              </w:rPr>
              <w:t>ОБЩЕСТВО С ОГРАНИЧЕННОЙ ОТВЕТСТВЕННОСТЬЮ "СТРОЙЭНЕРГОМОНТАЖ"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79B4" w:rsidRDefault="003679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79B4" w:rsidRDefault="007739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9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5518">
              <w:rPr>
                <w:sz w:val="20"/>
                <w:szCs w:val="20"/>
              </w:rPr>
              <w:t>-72316</w:t>
            </w:r>
          </w:p>
          <w:p w:rsidR="003679B4" w:rsidRDefault="007739A0">
            <w:pPr>
              <w:pStyle w:val="af0"/>
            </w:pPr>
            <w:r w:rsidRPr="009F5518">
              <w:rPr>
                <w:sz w:val="20"/>
                <w:szCs w:val="20"/>
              </w:rPr>
              <w:t>ОБЩЕСТВО С ОГРАНИЧЕННОЙ ОТВЕТСТВЕННОСТЬЮ "СТРОЙЭНЕРГОМОНТАЖ"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79B4" w:rsidRDefault="003679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79B4" w:rsidRDefault="007739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9B4" w:rsidRDefault="007739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79B4" w:rsidRDefault="003679B4">
      <w:pPr>
        <w:rPr>
          <w:sz w:val="20"/>
          <w:szCs w:val="20"/>
        </w:rPr>
      </w:pPr>
    </w:p>
    <w:p w:rsidR="003679B4" w:rsidRDefault="003679B4">
      <w:pPr>
        <w:jc w:val="both"/>
        <w:rPr>
          <w:rFonts w:eastAsia="Times New Roman"/>
          <w:sz w:val="20"/>
          <w:szCs w:val="20"/>
          <w:lang w:val="en-US"/>
        </w:rPr>
      </w:pPr>
    </w:p>
    <w:p w:rsidR="003679B4" w:rsidRDefault="007739A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"СТРОЙЭНЕРГОМОНТАЖ", предложивший цену контракта 5 609 063,02 руб.</w:t>
      </w:r>
    </w:p>
    <w:p w:rsidR="009F5518" w:rsidRDefault="009F55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page"/>
      </w:r>
    </w:p>
    <w:p w:rsidR="003679B4" w:rsidRDefault="003679B4">
      <w:pPr>
        <w:jc w:val="both"/>
        <w:rPr>
          <w:rFonts w:eastAsia="Times New Roman"/>
          <w:sz w:val="20"/>
          <w:szCs w:val="20"/>
        </w:rPr>
      </w:pPr>
    </w:p>
    <w:p w:rsidR="003679B4" w:rsidRDefault="007739A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"СТРОЙЭНЕРГОМОНТАЖ",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679B4" w:rsidRPr="009F5518" w:rsidRDefault="003679B4">
      <w:pPr>
        <w:jc w:val="both"/>
        <w:rPr>
          <w:rFonts w:eastAsia="Times New Roman"/>
          <w:sz w:val="20"/>
          <w:szCs w:val="20"/>
        </w:rPr>
      </w:pPr>
    </w:p>
    <w:p w:rsidR="003679B4" w:rsidRPr="009F5518" w:rsidRDefault="007739A0">
      <w:pPr>
        <w:jc w:val="both"/>
      </w:pPr>
      <w:r w:rsidRPr="009F551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679B4" w:rsidRDefault="003679B4">
      <w:pPr>
        <w:jc w:val="both"/>
        <w:rPr>
          <w:rFonts w:eastAsia="Times New Roman"/>
          <w:sz w:val="20"/>
          <w:szCs w:val="20"/>
        </w:rPr>
      </w:pPr>
    </w:p>
    <w:p w:rsidR="003679B4" w:rsidRDefault="007739A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679B4" w:rsidRDefault="003679B4">
      <w:pPr>
        <w:jc w:val="both"/>
        <w:rPr>
          <w:rFonts w:eastAsia="Times New Roman"/>
          <w:sz w:val="20"/>
          <w:szCs w:val="20"/>
        </w:rPr>
      </w:pPr>
    </w:p>
    <w:p w:rsidR="003679B4" w:rsidRDefault="007739A0">
      <w:r>
        <w:rPr>
          <w:rFonts w:eastAsia="Times New Roman"/>
          <w:sz w:val="20"/>
          <w:szCs w:val="20"/>
        </w:rPr>
        <w:t>Подписи</w:t>
      </w:r>
    </w:p>
    <w:p w:rsidR="003679B4" w:rsidRDefault="003679B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679B4">
        <w:tc>
          <w:tcPr>
            <w:tcW w:w="3307" w:type="dxa"/>
            <w:shd w:val="clear" w:color="auto" w:fill="auto"/>
            <w:vAlign w:val="bottom"/>
          </w:tcPr>
          <w:p w:rsidR="003679B4" w:rsidRDefault="007739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79B4" w:rsidRDefault="003679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79B4" w:rsidRDefault="007739A0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3679B4">
        <w:tc>
          <w:tcPr>
            <w:tcW w:w="3307" w:type="dxa"/>
            <w:shd w:val="clear" w:color="auto" w:fill="auto"/>
            <w:vAlign w:val="bottom"/>
          </w:tcPr>
          <w:p w:rsidR="003679B4" w:rsidRDefault="007739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79B4" w:rsidRDefault="003679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79B4" w:rsidRDefault="007739A0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3679B4">
        <w:tc>
          <w:tcPr>
            <w:tcW w:w="3307" w:type="dxa"/>
            <w:shd w:val="clear" w:color="auto" w:fill="auto"/>
            <w:vAlign w:val="bottom"/>
          </w:tcPr>
          <w:p w:rsidR="003679B4" w:rsidRDefault="007739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79B4" w:rsidRDefault="003679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79B4" w:rsidRDefault="007739A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3E11D1" w:rsidRDefault="003E11D1"/>
    <w:sectPr w:rsidR="003E11D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9B4"/>
    <w:rsid w:val="003679B4"/>
    <w:rsid w:val="003E11D1"/>
    <w:rsid w:val="007739A0"/>
    <w:rsid w:val="009F5518"/>
    <w:rsid w:val="00D66BFE"/>
    <w:rsid w:val="00EC2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B3F51"/>
  <w15:docId w15:val="{96FDB280-C044-422D-8931-CB37AFEBB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1137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4</cp:revision>
  <cp:lastPrinted>2021-02-09T14:16:00Z</cp:lastPrinted>
  <dcterms:created xsi:type="dcterms:W3CDTF">2021-02-09T13:08:00Z</dcterms:created>
  <dcterms:modified xsi:type="dcterms:W3CDTF">2021-02-09T14:17:00Z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