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7E9" w:rsidRDefault="00BA28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817E9" w:rsidRPr="00BA284E" w:rsidRDefault="00BA284E">
      <w:pPr>
        <w:ind w:firstLine="567"/>
        <w:jc w:val="center"/>
      </w:pPr>
      <w:r w:rsidRPr="00BA284E">
        <w:rPr>
          <w:rFonts w:eastAsia="Times New Roman"/>
          <w:b/>
          <w:bCs/>
          <w:sz w:val="20"/>
          <w:szCs w:val="20"/>
        </w:rPr>
        <w:t xml:space="preserve">"Оказание услуг по сопровождению программного обеспечения «Популяционный раковый регистр» для СПБ ГБУЗ «Городская больница № 40» в 2021 году" </w:t>
      </w:r>
    </w:p>
    <w:p w:rsidR="000817E9" w:rsidRPr="00BA284E" w:rsidRDefault="00BA284E">
      <w:pPr>
        <w:ind w:firstLine="567"/>
        <w:jc w:val="center"/>
        <w:rPr>
          <w:rFonts w:eastAsia="Times New Roman"/>
          <w:b/>
          <w:bCs/>
        </w:rPr>
      </w:pPr>
      <w:r w:rsidRPr="00BA284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284E">
        <w:rPr>
          <w:rFonts w:eastAsia="Times New Roman"/>
          <w:b/>
          <w:bCs/>
          <w:sz w:val="20"/>
          <w:szCs w:val="20"/>
        </w:rPr>
        <w:t xml:space="preserve"> 0372200047721000002) </w:t>
      </w:r>
    </w:p>
    <w:p w:rsidR="000817E9" w:rsidRPr="00BA284E" w:rsidRDefault="000817E9">
      <w:pPr>
        <w:ind w:firstLine="567"/>
        <w:jc w:val="center"/>
        <w:rPr>
          <w:sz w:val="20"/>
          <w:szCs w:val="20"/>
        </w:rPr>
      </w:pPr>
    </w:p>
    <w:p w:rsidR="000817E9" w:rsidRDefault="00BA284E">
      <w:pPr>
        <w:ind w:firstLine="567"/>
        <w:jc w:val="right"/>
      </w:pPr>
      <w:r w:rsidRPr="00BA284E">
        <w:rPr>
          <w:rFonts w:eastAsia="Times New Roman"/>
          <w:sz w:val="20"/>
          <w:szCs w:val="20"/>
        </w:rPr>
        <w:t>15.02.21 12:49:00 (</w:t>
      </w:r>
      <w:r>
        <w:rPr>
          <w:rFonts w:eastAsia="Times New Roman"/>
          <w:sz w:val="20"/>
          <w:szCs w:val="20"/>
          <w:lang w:val="en-US"/>
        </w:rPr>
        <w:t>MSK</w:t>
      </w:r>
      <w:r w:rsidRPr="00BA284E">
        <w:rPr>
          <w:rFonts w:eastAsia="Times New Roman"/>
          <w:sz w:val="20"/>
          <w:szCs w:val="20"/>
        </w:rPr>
        <w:t>+00:00)</w:t>
      </w:r>
    </w:p>
    <w:p w:rsidR="000817E9" w:rsidRPr="00BA284E" w:rsidRDefault="000817E9">
      <w:pPr>
        <w:ind w:firstLine="567"/>
        <w:rPr>
          <w:rFonts w:eastAsia="Times New Roman"/>
          <w:sz w:val="20"/>
          <w:szCs w:val="20"/>
        </w:rPr>
      </w:pPr>
    </w:p>
    <w:p w:rsidR="000817E9" w:rsidRDefault="00BA284E">
      <w:r>
        <w:rPr>
          <w:rFonts w:eastAsia="Times New Roman"/>
          <w:sz w:val="20"/>
          <w:szCs w:val="20"/>
        </w:rPr>
        <w:t>Организатор</w:t>
      </w:r>
      <w:r w:rsidRPr="00BA28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284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817E9" w:rsidRPr="00BA284E" w:rsidRDefault="000817E9">
      <w:pPr>
        <w:rPr>
          <w:rFonts w:eastAsia="Times New Roman"/>
          <w:sz w:val="20"/>
          <w:szCs w:val="20"/>
        </w:rPr>
      </w:pPr>
    </w:p>
    <w:p w:rsidR="000817E9" w:rsidRDefault="00BA284E">
      <w:r>
        <w:rPr>
          <w:rFonts w:eastAsia="Times New Roman"/>
          <w:sz w:val="20"/>
          <w:szCs w:val="20"/>
        </w:rPr>
        <w:t>Заказчик</w:t>
      </w:r>
      <w:r w:rsidRPr="00BA284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BA284E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0817E9" w:rsidRPr="00BA284E" w:rsidRDefault="000817E9">
      <w:pPr>
        <w:rPr>
          <w:rFonts w:eastAsia="Times New Roman"/>
          <w:sz w:val="20"/>
          <w:szCs w:val="20"/>
        </w:rPr>
      </w:pPr>
    </w:p>
    <w:p w:rsidR="000817E9" w:rsidRPr="00BA284E" w:rsidRDefault="00BA284E" w:rsidP="00BA284E">
      <w:pPr>
        <w:jc w:val="both"/>
        <w:rPr>
          <w:b/>
        </w:rPr>
      </w:pPr>
      <w:r w:rsidRPr="00BA284E">
        <w:rPr>
          <w:rFonts w:eastAsia="Times New Roman"/>
          <w:b/>
          <w:sz w:val="20"/>
          <w:szCs w:val="20"/>
        </w:rPr>
        <w:t>Наименование</w:t>
      </w:r>
      <w:r w:rsidRPr="00BA284E">
        <w:rPr>
          <w:rFonts w:eastAsia="Times New Roman"/>
          <w:b/>
          <w:sz w:val="20"/>
          <w:szCs w:val="20"/>
        </w:rPr>
        <w:t xml:space="preserve"> </w:t>
      </w:r>
      <w:r w:rsidRPr="00BA284E">
        <w:rPr>
          <w:rFonts w:eastAsia="Times New Roman"/>
          <w:b/>
          <w:sz w:val="20"/>
          <w:szCs w:val="20"/>
        </w:rPr>
        <w:t>закупки</w:t>
      </w:r>
      <w:r w:rsidRPr="00BA284E">
        <w:rPr>
          <w:rFonts w:eastAsia="Times New Roman"/>
          <w:b/>
          <w:sz w:val="20"/>
          <w:szCs w:val="20"/>
        </w:rPr>
        <w:t>: Оказание услуг по сопровождению программного обеспечения «Популяционный раковый регистр» для СПБ ГБУЗ «Городская больница № 40» в 2021 году</w:t>
      </w:r>
    </w:p>
    <w:p w:rsidR="000817E9" w:rsidRPr="00BA284E" w:rsidRDefault="000817E9" w:rsidP="00BA284E">
      <w:pPr>
        <w:jc w:val="both"/>
        <w:rPr>
          <w:rFonts w:eastAsia="Times New Roman"/>
          <w:b/>
          <w:sz w:val="20"/>
          <w:szCs w:val="20"/>
        </w:rPr>
      </w:pPr>
    </w:p>
    <w:p w:rsidR="000817E9" w:rsidRPr="00BA284E" w:rsidRDefault="00BA284E" w:rsidP="00BA284E">
      <w:pPr>
        <w:jc w:val="both"/>
        <w:rPr>
          <w:b/>
        </w:rPr>
      </w:pPr>
      <w:r w:rsidRPr="00BA284E">
        <w:rPr>
          <w:rFonts w:eastAsia="Times New Roman"/>
          <w:b/>
          <w:sz w:val="20"/>
          <w:szCs w:val="20"/>
        </w:rPr>
        <w:t>Начальная (максимальная) цена контракта: 90 000,00</w:t>
      </w:r>
      <w:r w:rsidRPr="00BA284E">
        <w:rPr>
          <w:rFonts w:eastAsia="Times New Roman"/>
          <w:b/>
          <w:sz w:val="20"/>
          <w:szCs w:val="20"/>
        </w:rPr>
        <w:t xml:space="preserve"> руб.</w:t>
      </w:r>
    </w:p>
    <w:p w:rsidR="000817E9" w:rsidRDefault="000817E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0817E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17E9" w:rsidRPr="00BA284E" w:rsidRDefault="00BA284E">
            <w:pPr>
              <w:pStyle w:val="af9"/>
              <w:rPr>
                <w:sz w:val="12"/>
                <w:szCs w:val="12"/>
              </w:rPr>
            </w:pPr>
            <w:proofErr w:type="spellStart"/>
            <w:r w:rsidRPr="00BA284E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817E9" w:rsidRPr="00BA284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817E9" w:rsidRPr="00BA284E" w:rsidRDefault="00BA284E">
                  <w:pPr>
                    <w:jc w:val="both"/>
                    <w:rPr>
                      <w:sz w:val="12"/>
                      <w:szCs w:val="12"/>
                    </w:rPr>
                  </w:pPr>
                  <w:r w:rsidRPr="00BA284E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BA284E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BA284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A284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A284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A284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0817E9" w:rsidRPr="00BA284E" w:rsidRDefault="00BA284E">
                  <w:pPr>
                    <w:jc w:val="both"/>
                    <w:rPr>
                      <w:sz w:val="12"/>
                      <w:szCs w:val="12"/>
                    </w:rPr>
                  </w:pPr>
                  <w:r w:rsidRPr="00BA284E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A284E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BA284E">
                    <w:rPr>
                      <w:sz w:val="12"/>
                      <w:szCs w:val="12"/>
                    </w:rPr>
                    <w:t xml:space="preserve"> части 1 документации об аукционе. В соответ</w:t>
                  </w:r>
                  <w:r w:rsidRPr="00BA284E">
                    <w:rPr>
                      <w:sz w:val="12"/>
                      <w:szCs w:val="12"/>
                    </w:rPr>
                    <w:t>ствии с пунктом 1 части 1 статьи 31 Закона требования не установлены.</w:t>
                  </w:r>
                </w:p>
              </w:tc>
            </w:tr>
            <w:tr w:rsidR="000817E9" w:rsidRPr="00BA284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817E9" w:rsidRPr="00BA284E" w:rsidRDefault="00BA284E">
                  <w:pPr>
                    <w:jc w:val="both"/>
                    <w:rPr>
                      <w:sz w:val="12"/>
                      <w:szCs w:val="12"/>
                    </w:rPr>
                  </w:pPr>
                  <w:r w:rsidRPr="00BA284E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BA284E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BA284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A284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A284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A284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0817E9" w:rsidRPr="00BA284E" w:rsidRDefault="00BA284E">
                  <w:pPr>
                    <w:jc w:val="both"/>
                    <w:rPr>
                      <w:sz w:val="12"/>
                      <w:szCs w:val="12"/>
                    </w:rPr>
                  </w:pPr>
                  <w:r w:rsidRPr="00BA284E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BA284E">
                    <w:rPr>
                      <w:sz w:val="12"/>
                      <w:szCs w:val="12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BA284E">
                    <w:rPr>
                      <w:sz w:val="12"/>
                      <w:szCs w:val="12"/>
                    </w:rPr>
                    <w:t xml:space="preserve"> - юридического лица.</w:t>
                  </w:r>
                </w:p>
              </w:tc>
            </w:tr>
          </w:tbl>
          <w:p w:rsidR="000817E9" w:rsidRPr="00BA284E" w:rsidRDefault="000817E9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0817E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17E9" w:rsidRPr="00BA284E" w:rsidRDefault="00BA284E">
            <w:pPr>
              <w:pStyle w:val="af9"/>
              <w:rPr>
                <w:sz w:val="12"/>
                <w:szCs w:val="12"/>
              </w:rPr>
            </w:pPr>
            <w:proofErr w:type="spellStart"/>
            <w:r w:rsidRPr="00BA284E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817E9" w:rsidRPr="00BA284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817E9" w:rsidRPr="00BA284E" w:rsidRDefault="000817E9">
                  <w:pPr>
                    <w:rPr>
                      <w:sz w:val="12"/>
                      <w:szCs w:val="12"/>
                    </w:rPr>
                  </w:pPr>
                </w:p>
                <w:p w:rsidR="000817E9" w:rsidRPr="00BA284E" w:rsidRDefault="00BA284E">
                  <w:pPr>
                    <w:rPr>
                      <w:sz w:val="12"/>
                      <w:szCs w:val="12"/>
                    </w:rPr>
                  </w:pPr>
                  <w:r w:rsidRPr="00BA284E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817E9" w:rsidRPr="00BA284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817E9" w:rsidRPr="00BA284E" w:rsidRDefault="00BA284E">
                  <w:pPr>
                    <w:rPr>
                      <w:sz w:val="12"/>
                      <w:szCs w:val="12"/>
                    </w:rPr>
                  </w:pPr>
                  <w:r w:rsidRPr="00BA284E">
                    <w:rPr>
                      <w:sz w:val="12"/>
                      <w:szCs w:val="12"/>
                    </w:rPr>
                    <w:t xml:space="preserve">Закупка проводится для субъектов </w:t>
                  </w:r>
                  <w:r w:rsidRPr="00BA284E">
                    <w:rPr>
                      <w:sz w:val="12"/>
                      <w:szCs w:val="12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0817E9" w:rsidRPr="00BA284E" w:rsidRDefault="00BA284E">
                  <w:pPr>
                    <w:rPr>
                      <w:sz w:val="12"/>
                      <w:szCs w:val="12"/>
                    </w:rPr>
                  </w:pPr>
                  <w:r w:rsidRPr="00BA284E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A284E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BA284E">
                    <w:rPr>
                      <w:sz w:val="12"/>
                      <w:szCs w:val="12"/>
                      <w:lang w:val="en-US"/>
                    </w:rPr>
                    <w:t>Фе</w:t>
                  </w:r>
                  <w:r w:rsidRPr="00BA284E">
                    <w:rPr>
                      <w:sz w:val="12"/>
                      <w:szCs w:val="12"/>
                      <w:lang w:val="en-US"/>
                    </w:rPr>
                    <w:t>дерального</w:t>
                  </w:r>
                  <w:proofErr w:type="spellEnd"/>
                  <w:r w:rsidRPr="00BA284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A284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A284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817E9" w:rsidRPr="00BA284E" w:rsidRDefault="000817E9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0817E9" w:rsidRDefault="000817E9">
      <w:pPr>
        <w:rPr>
          <w:rFonts w:eastAsia="Times New Roman"/>
          <w:sz w:val="20"/>
          <w:szCs w:val="20"/>
        </w:rPr>
      </w:pPr>
    </w:p>
    <w:p w:rsidR="000817E9" w:rsidRDefault="00BA284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817E9">
        <w:tc>
          <w:tcPr>
            <w:tcW w:w="4960" w:type="dxa"/>
            <w:shd w:val="clear" w:color="auto" w:fill="auto"/>
          </w:tcPr>
          <w:p w:rsidR="000817E9" w:rsidRDefault="00BA284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17E9" w:rsidRDefault="00BA284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817E9">
        <w:tc>
          <w:tcPr>
            <w:tcW w:w="4960" w:type="dxa"/>
            <w:shd w:val="clear" w:color="auto" w:fill="auto"/>
          </w:tcPr>
          <w:p w:rsidR="000817E9" w:rsidRDefault="00BA284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17E9" w:rsidRDefault="00BA284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817E9">
        <w:tc>
          <w:tcPr>
            <w:tcW w:w="4960" w:type="dxa"/>
            <w:shd w:val="clear" w:color="auto" w:fill="auto"/>
          </w:tcPr>
          <w:p w:rsidR="000817E9" w:rsidRDefault="00BA28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17E9" w:rsidRDefault="00BA284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817E9" w:rsidRDefault="000817E9">
      <w:pPr>
        <w:rPr>
          <w:rFonts w:eastAsia="Times New Roman"/>
          <w:sz w:val="20"/>
          <w:szCs w:val="20"/>
        </w:rPr>
      </w:pPr>
    </w:p>
    <w:p w:rsidR="000817E9" w:rsidRDefault="00BA284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817E9" w:rsidRDefault="000817E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817E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817E9" w:rsidRDefault="00BA28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817E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17E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pPr>
              <w:pStyle w:val="af9"/>
            </w:pPr>
            <w:r>
              <w:rPr>
                <w:sz w:val="20"/>
                <w:szCs w:val="20"/>
                <w:lang w:val="en-US"/>
              </w:rPr>
              <w:t>EA-72680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r w:rsidRPr="00BA284E">
              <w:rPr>
                <w:sz w:val="20"/>
                <w:szCs w:val="20"/>
              </w:rPr>
              <w:t>ОБЩЕСТВО С ОГРАНИЧЕННОЙ ОТВЕТСТВЕННОСТЬЮ "НОВЕЛ СПБ" / 7801252531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r w:rsidRPr="00BA284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17E9" w:rsidRDefault="000817E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817E9">
        <w:tc>
          <w:tcPr>
            <w:tcW w:w="9914" w:type="dxa"/>
            <w:gridSpan w:val="4"/>
            <w:shd w:val="clear" w:color="auto" w:fill="auto"/>
          </w:tcPr>
          <w:p w:rsidR="000817E9" w:rsidRDefault="00BA284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0817E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817E9" w:rsidRDefault="00BA284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817E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r>
              <w:rPr>
                <w:sz w:val="20"/>
                <w:szCs w:val="20"/>
                <w:lang w:val="en-US"/>
              </w:rPr>
              <w:t>EA-72680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r w:rsidRPr="00BA284E">
              <w:rPr>
                <w:sz w:val="20"/>
                <w:szCs w:val="20"/>
              </w:rPr>
              <w:t>ОБЩЕСТВО С ОГРАНИЧЕННОЙ ОТВЕТСТВЕННОСТЬЮ "НОВЕЛ СПБ" / 7801252531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r w:rsidRPr="00BA284E">
              <w:rPr>
                <w:sz w:val="20"/>
                <w:szCs w:val="20"/>
              </w:rPr>
              <w:t xml:space="preserve">Участник электронного </w:t>
            </w:r>
            <w:r w:rsidRPr="00BA284E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0817E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r>
              <w:rPr>
                <w:sz w:val="20"/>
                <w:szCs w:val="20"/>
                <w:lang w:val="en-US"/>
              </w:rPr>
              <w:t>EA-72680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r w:rsidRPr="00BA284E">
              <w:rPr>
                <w:sz w:val="20"/>
                <w:szCs w:val="20"/>
              </w:rPr>
              <w:t>ОБЩЕСТВО С ОГРАНИЧЕННОЙ ОТВЕТСТВЕННОСТЬЮ "НОВЕЛ СПБ" / 7801252531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r w:rsidRPr="00BA284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BA284E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0817E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r>
              <w:rPr>
                <w:sz w:val="20"/>
                <w:szCs w:val="20"/>
                <w:lang w:val="en-US"/>
              </w:rPr>
              <w:lastRenderedPageBreak/>
              <w:t>EA-72680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r w:rsidRPr="00BA284E">
              <w:rPr>
                <w:sz w:val="20"/>
                <w:szCs w:val="20"/>
              </w:rPr>
              <w:t>ОБЩЕСТВО С ОГРАНИЧЕННОЙ ОТВЕТСТВЕННОСТЬЮ "НОВЕЛ СПБ" / 7801252531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17E9" w:rsidRDefault="00BA284E">
            <w:r w:rsidRPr="00BA284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</w:t>
            </w:r>
            <w:r w:rsidRPr="00BA284E">
              <w:rPr>
                <w:sz w:val="20"/>
                <w:szCs w:val="20"/>
              </w:rPr>
              <w:t>ном аукционе</w:t>
            </w:r>
          </w:p>
        </w:tc>
      </w:tr>
    </w:tbl>
    <w:p w:rsidR="000817E9" w:rsidRPr="00BA284E" w:rsidRDefault="000817E9">
      <w:pPr>
        <w:jc w:val="both"/>
        <w:rPr>
          <w:sz w:val="20"/>
          <w:szCs w:val="20"/>
        </w:rPr>
      </w:pPr>
    </w:p>
    <w:p w:rsidR="000817E9" w:rsidRDefault="00BA284E">
      <w:pPr>
        <w:jc w:val="both"/>
      </w:pPr>
      <w:r w:rsidRPr="00BA284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BA284E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817E9" w:rsidRPr="00BA284E" w:rsidRDefault="000817E9">
      <w:pPr>
        <w:jc w:val="both"/>
        <w:rPr>
          <w:sz w:val="20"/>
          <w:szCs w:val="20"/>
        </w:rPr>
      </w:pPr>
    </w:p>
    <w:p w:rsidR="000817E9" w:rsidRPr="00BA284E" w:rsidRDefault="00BA284E">
      <w:pPr>
        <w:jc w:val="both"/>
        <w:rPr>
          <w:b/>
        </w:rPr>
      </w:pPr>
      <w:r w:rsidRPr="00BA284E">
        <w:rPr>
          <w:rFonts w:eastAsia="Times New Roman"/>
          <w:sz w:val="20"/>
          <w:szCs w:val="20"/>
        </w:rPr>
        <w:t>На основании рассмотрения единственной заявки на участие в эле</w:t>
      </w:r>
      <w:r w:rsidRPr="00BA284E">
        <w:rPr>
          <w:rFonts w:eastAsia="Times New Roman"/>
          <w:sz w:val="20"/>
          <w:szCs w:val="20"/>
        </w:rPr>
        <w:t>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</w:t>
      </w:r>
      <w:r w:rsidRPr="00BA284E">
        <w:rPr>
          <w:rFonts w:eastAsia="Times New Roman"/>
          <w:sz w:val="20"/>
          <w:szCs w:val="20"/>
        </w:rPr>
        <w:t xml:space="preserve">ом </w:t>
      </w:r>
      <w:bookmarkStart w:id="0" w:name="_GoBack"/>
      <w:r w:rsidRPr="00BA284E">
        <w:rPr>
          <w:rFonts w:eastAsia="Times New Roman"/>
          <w:b/>
          <w:sz w:val="20"/>
          <w:szCs w:val="20"/>
        </w:rPr>
        <w:t>ОБЩЕСТВО С ОГРАНИЧЕННОЙ ОТВЕТСТВЕННОСТЬЮ "НОВЕЛ СПБ".</w:t>
      </w:r>
    </w:p>
    <w:bookmarkEnd w:id="0"/>
    <w:p w:rsidR="000817E9" w:rsidRDefault="00BA284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нужд.</w:t>
      </w:r>
    </w:p>
    <w:p w:rsidR="000817E9" w:rsidRDefault="000817E9">
      <w:pPr>
        <w:rPr>
          <w:rFonts w:eastAsia="Times New Roman"/>
          <w:sz w:val="20"/>
          <w:szCs w:val="20"/>
        </w:rPr>
      </w:pPr>
    </w:p>
    <w:p w:rsidR="000817E9" w:rsidRDefault="00BA28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817E9" w:rsidRDefault="000817E9">
      <w:pPr>
        <w:rPr>
          <w:rFonts w:eastAsia="Times New Roman"/>
          <w:sz w:val="20"/>
          <w:szCs w:val="20"/>
        </w:rPr>
      </w:pPr>
    </w:p>
    <w:p w:rsidR="000817E9" w:rsidRDefault="000817E9">
      <w:pPr>
        <w:rPr>
          <w:rFonts w:eastAsia="Times New Roman"/>
          <w:sz w:val="20"/>
          <w:szCs w:val="20"/>
        </w:rPr>
      </w:pPr>
    </w:p>
    <w:p w:rsidR="000817E9" w:rsidRDefault="00BA284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817E9" w:rsidRDefault="000817E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817E9">
        <w:tc>
          <w:tcPr>
            <w:tcW w:w="3307" w:type="dxa"/>
            <w:shd w:val="clear" w:color="auto" w:fill="auto"/>
            <w:vAlign w:val="bottom"/>
          </w:tcPr>
          <w:p w:rsidR="000817E9" w:rsidRDefault="00BA28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17E9" w:rsidRDefault="000817E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17E9" w:rsidRDefault="00BA284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817E9">
        <w:tc>
          <w:tcPr>
            <w:tcW w:w="3307" w:type="dxa"/>
            <w:shd w:val="clear" w:color="auto" w:fill="auto"/>
            <w:vAlign w:val="bottom"/>
          </w:tcPr>
          <w:p w:rsidR="000817E9" w:rsidRDefault="00BA28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17E9" w:rsidRDefault="000817E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17E9" w:rsidRDefault="00BA284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817E9">
        <w:tc>
          <w:tcPr>
            <w:tcW w:w="3307" w:type="dxa"/>
            <w:shd w:val="clear" w:color="auto" w:fill="auto"/>
            <w:vAlign w:val="bottom"/>
          </w:tcPr>
          <w:p w:rsidR="000817E9" w:rsidRDefault="00BA28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17E9" w:rsidRDefault="000817E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17E9" w:rsidRDefault="00BA28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A284E"/>
    <w:sectPr w:rsidR="00000000" w:rsidSect="00BA284E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A284E">
      <w:r>
        <w:separator/>
      </w:r>
    </w:p>
  </w:endnote>
  <w:endnote w:type="continuationSeparator" w:id="0">
    <w:p w:rsidR="00000000" w:rsidRDefault="00BA2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7E9" w:rsidRDefault="000817E9">
    <w:pPr>
      <w:jc w:val="both"/>
    </w:pPr>
  </w:p>
  <w:p w:rsidR="000817E9" w:rsidRDefault="000817E9">
    <w:pPr>
      <w:pStyle w:val="afe"/>
    </w:pPr>
  </w:p>
  <w:p w:rsidR="000817E9" w:rsidRDefault="000817E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7E9" w:rsidRDefault="000817E9"/>
  </w:footnote>
  <w:footnote w:type="continuationSeparator" w:id="0">
    <w:p w:rsidR="000817E9" w:rsidRDefault="00BA284E">
      <w:r>
        <w:continuationSeparator/>
      </w:r>
    </w:p>
  </w:footnote>
  <w:footnote w:id="1">
    <w:p w:rsidR="000817E9" w:rsidRDefault="00BA284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7E9"/>
    <w:rsid w:val="000817E9"/>
    <w:rsid w:val="00BA2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vN52JhXam6tLZxZ2XUU1SyJ+j7dBBj5W2P6M9WQax04=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txtojgUdV+u7zk2cnmhQNDGSAIbtBBXViQvQxeL+g3s=</DigestValue>
    </Reference>
  </SignedInfo>
  <SignatureValue>mhXlu8x2BAcmEKS8s074T0gM6ErEem99FjFVuTaMBREgqL2NA0JomiPlW1fW9dSY
v7fJdSSKPuez5KpuM9uHcA==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XCSNN4bMIQfAHBrD0X/jVdFNOks=</DigestValue>
      </Reference>
      <Reference URI="/word/endnotes.xml?ContentType=application/vnd.openxmlformats-officedocument.wordprocessingml.endnotes+xml">
        <DigestMethod Algorithm="http://www.w3.org/2000/09/xmldsig#sha1"/>
        <DigestValue>Td42RRFnyFj6PcDXpUxxrBYgNzU=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MKfs1PL6pkJgiSBEgcKn/TFbcA4=</DigestValue>
      </Reference>
      <Reference URI="/word/footnotes.xml?ContentType=application/vnd.openxmlformats-officedocument.wordprocessingml.footnotes+xml">
        <DigestMethod Algorithm="http://www.w3.org/2000/09/xmldsig#sha1"/>
        <DigestValue>bf2r5POj9fuqr1Ikuyjj3vU7w+E=</DigestValue>
      </Reference>
      <Reference URI="/word/settings.xml?ContentType=application/vnd.openxmlformats-officedocument.wordprocessingml.settings+xml">
        <DigestMethod Algorithm="http://www.w3.org/2000/09/xmldsig#sha1"/>
        <DigestValue>5BJ69d7Ohg/6YozEphz5yYfiavQ=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2021-02-15T09:53:29Z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2021-02-15T09:53:29Z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RODTmVy9IPo/UkhDc15klubhqfF2xLNtakahkigrQzk=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KTgCMfYqGcdVULZNnjW82PPjQeJflyFF6NV435BPGNw=</DigestValue>
    </Reference>
  </SignedInfo>
  <SignatureValue>7nPORiqRV3DdQJhOtN/Mx4EGprEewq5CN3wwNPWtNwXrh2FihUg2cmsAfc7MUSV+
E5tl484Gvgxh4JUM0wqdQA==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XCSNN4bMIQfAHBrD0X/jVdFNOks=</DigestValue>
      </Reference>
      <Reference URI="/word/endnotes.xml?ContentType=application/vnd.openxmlformats-officedocument.wordprocessingml.endnotes+xml">
        <DigestMethod Algorithm="http://www.w3.org/2000/09/xmldsig#sha1"/>
        <DigestValue>Td42RRFnyFj6PcDXpUxxrBYgNzU=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MKfs1PL6pkJgiSBEgcKn/TFbcA4=</DigestValue>
      </Reference>
      <Reference URI="/word/footnotes.xml?ContentType=application/vnd.openxmlformats-officedocument.wordprocessingml.footnotes+xml">
        <DigestMethod Algorithm="http://www.w3.org/2000/09/xmldsig#sha1"/>
        <DigestValue>bf2r5POj9fuqr1Ikuyjj3vU7w+E=</DigestValue>
      </Reference>
      <Reference URI="/word/settings.xml?ContentType=application/vnd.openxmlformats-officedocument.wordprocessingml.settings+xml">
        <DigestMethod Algorithm="http://www.w3.org/2000/09/xmldsig#sha1"/>
        <DigestValue>5BJ69d7Ohg/6YozEphz5yYfiavQ=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2021-02-15T09:54:28Z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2021-02-15T09:54:28Z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PiN31KjAbQ6IWNfkzTl+AGBaFx2x/WdF/1F+l+2KRTc=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ogITogcha+PYX/j4jb/yjOcLVCByXwKGexsGVdXfZ4o=</DigestValue>
    </Reference>
  </SignedInfo>
  <SignatureValue>6EQ6ihz8hKVYsQcjHqeqe9/sEwir5a0qk0FcPd5SQ70v/53/GnLFR4L+yrl5FK5F
4y2TR4LhNfhUZD23FAhjBA==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XCSNN4bMIQfAHBrD0X/jVdFNOks=</DigestValue>
      </Reference>
      <Reference URI="/word/endnotes.xml?ContentType=application/vnd.openxmlformats-officedocument.wordprocessingml.endnotes+xml">
        <DigestMethod Algorithm="http://www.w3.org/2000/09/xmldsig#sha1"/>
        <DigestValue>Td42RRFnyFj6PcDXpUxxrBYgNzU=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MKfs1PL6pkJgiSBEgcKn/TFbcA4=</DigestValue>
      </Reference>
      <Reference URI="/word/footnotes.xml?ContentType=application/vnd.openxmlformats-officedocument.wordprocessingml.footnotes+xml">
        <DigestMethod Algorithm="http://www.w3.org/2000/09/xmldsig#sha1"/>
        <DigestValue>bf2r5POj9fuqr1Ikuyjj3vU7w+E=</DigestValue>
      </Reference>
      <Reference URI="/word/settings.xml?ContentType=application/vnd.openxmlformats-officedocument.wordprocessingml.settings+xml">
        <DigestMethod Algorithm="http://www.w3.org/2000/09/xmldsig#sha1"/>
        <DigestValue>5BJ69d7Ohg/6YozEphz5yYfiavQ=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2021-02-15T09:54:51Z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2021-02-15T09:54:51Z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727</Words>
  <Characters>4147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2021-02-15T09:52:00Z</cp:lastPrinted>
  <dcterms:created xsi:type="dcterms:W3CDTF">2021-02-15T09:53:00Z</dcterms:created>
  <dcterms:modified xsi:type="dcterms:W3CDTF">2021-02-15T09:53:00Z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