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09-05/23093/813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вывозу и утилизации медицинских отходов класса «Б» и «В»"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под.1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Оказание услуг по вывозу и утилизации медицинских отходов класса «Б» и «В»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212461600287746160100100250013812244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b/>
          <w:bCs/>
          <w:sz w:val="20"/>
          <w:szCs w:val="20"/>
        </w:rPr>
        <w:t>425 000,00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71.76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EA-72372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  <w:r>
              <w:rPr>
                <w:sz w:val="20"/>
                <w:szCs w:val="20"/>
                <w:lang w:val="en-US"/>
              </w:rPr>
              <w:t xml:space="preserve"> / 7726387022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b/>
                <w:b/>
                <w:bCs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120 000,00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 / 4632054664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 / 3128121340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187 375,00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 / 4632060636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420 750,00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 / 463000856043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424 999,99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EA-72372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"ЭКОТРАНС"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"ММВ"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EA-73021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"ПОЛИГОН ПРОМЫШЛЕННЫХ ОТХОДОВ "СТАРКОВО"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ШКЛЯРИК КОНСТАНТИН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"ГАРАНТ-МЕД", предложивший цену контракта 120 000,00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4</Pages>
  <Words>841</Words>
  <Characters>6875</Characters>
  <CharactersWithSpaces>7439</CharactersWithSpaces>
  <Paragraphs>283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2021-02-16T10:02:12Z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