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2382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муки и макаронных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муки и макаронных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212461100214346110100100120010000244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11 690,00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8 820,00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8 880,00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9 490,00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50"/>
        <w:gridCol w:w="2038"/>
        <w:gridCol w:w="32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9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8 820,00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597</Words>
  <Characters>4631</Characters>
  <CharactersWithSpaces>5066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2021-02-16T10:55:56Z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