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ind w:left="72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№03.4-4/2406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дезинсекционных и дератизационных мероприятий в зданиях и помещениях ОБУЗ «Медвенская ЦРБ»"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>.02.2021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дезинсекционных и дератизационных мероприятий в зданиях и помещениях ОБУЗ «Медвенская ЦРБ»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212461500482546150100100160018129244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53 572,64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Кретина Олеся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Кретина Олеся Григорьевна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АНАНЬИН АЛЕКСЕЙ ВИКТОРОВИЧ.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Кретина Олеся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509</Words>
  <Characters>3821</Characters>
  <CharactersWithSpaces>4213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2021-02-18T15:27:11Z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