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F9C" w:rsidRDefault="002040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040E2" w:rsidRDefault="002040E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040E2">
        <w:rPr>
          <w:rFonts w:eastAsia="Times New Roman"/>
          <w:b/>
          <w:bCs/>
          <w:sz w:val="20"/>
          <w:szCs w:val="20"/>
        </w:rPr>
        <w:t>"</w:t>
      </w:r>
      <w:r w:rsidRPr="002040E2">
        <w:rPr>
          <w:rFonts w:eastAsia="Times New Roman"/>
          <w:b/>
          <w:bCs/>
          <w:sz w:val="20"/>
          <w:szCs w:val="20"/>
        </w:rPr>
        <w:t>Передача неисключительных прав (простые неисключительные лицензии) на программное обеспечение «</w:t>
      </w:r>
      <w:proofErr w:type="spellStart"/>
      <w:r w:rsidRPr="002040E2">
        <w:rPr>
          <w:rFonts w:eastAsia="Times New Roman"/>
          <w:b/>
          <w:bCs/>
          <w:sz w:val="20"/>
          <w:szCs w:val="20"/>
        </w:rPr>
        <w:t>ИнфраМенеджер</w:t>
      </w:r>
      <w:proofErr w:type="spellEnd"/>
      <w:r w:rsidRPr="002040E2">
        <w:rPr>
          <w:rFonts w:eastAsia="Times New Roman"/>
          <w:b/>
          <w:bCs/>
          <w:sz w:val="20"/>
          <w:szCs w:val="20"/>
        </w:rPr>
        <w:t xml:space="preserve">» </w:t>
      </w:r>
      <w:r>
        <w:rPr>
          <w:rFonts w:eastAsia="Times New Roman"/>
          <w:b/>
          <w:bCs/>
          <w:sz w:val="20"/>
          <w:szCs w:val="20"/>
          <w:lang w:val="en-US"/>
        </w:rPr>
        <w:t>ITSM</w:t>
      </w:r>
      <w:r w:rsidRPr="002040E2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Light</w:t>
      </w:r>
      <w:r w:rsidRPr="002040E2">
        <w:rPr>
          <w:rFonts w:eastAsia="Times New Roman"/>
          <w:b/>
          <w:bCs/>
          <w:sz w:val="20"/>
          <w:szCs w:val="20"/>
        </w:rPr>
        <w:t xml:space="preserve"> с обновлением до максимальной текущей версии </w:t>
      </w:r>
    </w:p>
    <w:p w:rsidR="00267F9C" w:rsidRPr="002040E2" w:rsidRDefault="002040E2">
      <w:pPr>
        <w:ind w:firstLine="567"/>
        <w:jc w:val="center"/>
      </w:pPr>
      <w:r w:rsidRPr="002040E2"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 40» в 2021 году" </w:t>
      </w:r>
    </w:p>
    <w:p w:rsidR="00267F9C" w:rsidRPr="002040E2" w:rsidRDefault="002040E2">
      <w:pPr>
        <w:ind w:firstLine="567"/>
        <w:jc w:val="center"/>
        <w:rPr>
          <w:rFonts w:eastAsia="Times New Roman"/>
          <w:b/>
          <w:bCs/>
        </w:rPr>
      </w:pPr>
      <w:r w:rsidRPr="002040E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40E2">
        <w:rPr>
          <w:rFonts w:eastAsia="Times New Roman"/>
          <w:b/>
          <w:bCs/>
          <w:sz w:val="20"/>
          <w:szCs w:val="20"/>
        </w:rPr>
        <w:t xml:space="preserve"> 0372200047721000009) </w:t>
      </w:r>
    </w:p>
    <w:p w:rsidR="00267F9C" w:rsidRPr="002040E2" w:rsidRDefault="00267F9C">
      <w:pPr>
        <w:ind w:firstLine="567"/>
        <w:jc w:val="center"/>
        <w:rPr>
          <w:sz w:val="20"/>
          <w:szCs w:val="20"/>
        </w:rPr>
      </w:pPr>
    </w:p>
    <w:p w:rsidR="00267F9C" w:rsidRDefault="002040E2">
      <w:pPr>
        <w:ind w:firstLine="567"/>
        <w:jc w:val="right"/>
      </w:pPr>
      <w:r w:rsidRPr="002040E2">
        <w:rPr>
          <w:rFonts w:eastAsia="Times New Roman"/>
          <w:sz w:val="20"/>
          <w:szCs w:val="20"/>
        </w:rPr>
        <w:t>2</w:t>
      </w:r>
      <w:r w:rsidRPr="002040E2">
        <w:rPr>
          <w:rFonts w:eastAsia="Times New Roman"/>
          <w:sz w:val="20"/>
          <w:szCs w:val="20"/>
        </w:rPr>
        <w:t>4.02.21 11:33:46 (</w:t>
      </w:r>
      <w:r>
        <w:rPr>
          <w:rFonts w:eastAsia="Times New Roman"/>
          <w:sz w:val="20"/>
          <w:szCs w:val="20"/>
          <w:lang w:val="en-US"/>
        </w:rPr>
        <w:t>MSK</w:t>
      </w:r>
      <w:r w:rsidRPr="002040E2">
        <w:rPr>
          <w:rFonts w:eastAsia="Times New Roman"/>
          <w:sz w:val="20"/>
          <w:szCs w:val="20"/>
        </w:rPr>
        <w:t>+00:00)</w:t>
      </w:r>
    </w:p>
    <w:p w:rsidR="00267F9C" w:rsidRPr="002040E2" w:rsidRDefault="00267F9C">
      <w:pPr>
        <w:ind w:firstLine="567"/>
        <w:rPr>
          <w:rFonts w:eastAsia="Times New Roman"/>
          <w:sz w:val="20"/>
          <w:szCs w:val="20"/>
        </w:rPr>
      </w:pPr>
    </w:p>
    <w:p w:rsidR="00267F9C" w:rsidRDefault="002040E2">
      <w:r>
        <w:rPr>
          <w:rFonts w:eastAsia="Times New Roman"/>
          <w:sz w:val="20"/>
          <w:szCs w:val="20"/>
        </w:rPr>
        <w:t>Организатор</w:t>
      </w:r>
      <w:r w:rsidRPr="002040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40E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67F9C" w:rsidRPr="002040E2" w:rsidRDefault="00267F9C">
      <w:pPr>
        <w:rPr>
          <w:rFonts w:eastAsia="Times New Roman"/>
          <w:sz w:val="20"/>
          <w:szCs w:val="20"/>
        </w:rPr>
      </w:pPr>
    </w:p>
    <w:p w:rsidR="00267F9C" w:rsidRDefault="002040E2">
      <w:r>
        <w:rPr>
          <w:rFonts w:eastAsia="Times New Roman"/>
          <w:sz w:val="20"/>
          <w:szCs w:val="20"/>
        </w:rPr>
        <w:t>Заказчик</w:t>
      </w:r>
      <w:r w:rsidRPr="002040E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</w:t>
      </w:r>
      <w:r w:rsidRPr="002040E2">
        <w:rPr>
          <w:rFonts w:eastAsia="Times New Roman"/>
          <w:sz w:val="20"/>
          <w:szCs w:val="20"/>
        </w:rPr>
        <w:t>РОДСКАЯ БОЛЬНИЦА № 40 КУРОРТНОГО РАЙОНА"</w:t>
      </w:r>
    </w:p>
    <w:p w:rsidR="00267F9C" w:rsidRPr="002040E2" w:rsidRDefault="00267F9C">
      <w:pPr>
        <w:rPr>
          <w:rFonts w:eastAsia="Times New Roman"/>
          <w:sz w:val="20"/>
          <w:szCs w:val="20"/>
        </w:rPr>
      </w:pPr>
    </w:p>
    <w:p w:rsidR="00267F9C" w:rsidRPr="002040E2" w:rsidRDefault="002040E2" w:rsidP="002040E2">
      <w:pPr>
        <w:jc w:val="both"/>
        <w:rPr>
          <w:b/>
        </w:rPr>
      </w:pPr>
      <w:r w:rsidRPr="002040E2">
        <w:rPr>
          <w:rFonts w:eastAsia="Times New Roman"/>
          <w:b/>
          <w:sz w:val="20"/>
          <w:szCs w:val="20"/>
        </w:rPr>
        <w:t>Наименование</w:t>
      </w:r>
      <w:r w:rsidRPr="002040E2">
        <w:rPr>
          <w:rFonts w:eastAsia="Times New Roman"/>
          <w:b/>
          <w:sz w:val="20"/>
          <w:szCs w:val="20"/>
        </w:rPr>
        <w:t xml:space="preserve"> </w:t>
      </w:r>
      <w:r w:rsidRPr="002040E2">
        <w:rPr>
          <w:rFonts w:eastAsia="Times New Roman"/>
          <w:b/>
          <w:sz w:val="20"/>
          <w:szCs w:val="20"/>
        </w:rPr>
        <w:t>закупки</w:t>
      </w:r>
      <w:r w:rsidRPr="002040E2">
        <w:rPr>
          <w:rFonts w:eastAsia="Times New Roman"/>
          <w:b/>
          <w:sz w:val="20"/>
          <w:szCs w:val="20"/>
        </w:rPr>
        <w:t>: Передача неисключительных прав (простые неисключительные лицензии) на программное обеспечение «</w:t>
      </w:r>
      <w:proofErr w:type="spellStart"/>
      <w:r w:rsidRPr="002040E2">
        <w:rPr>
          <w:rFonts w:eastAsia="Times New Roman"/>
          <w:b/>
          <w:sz w:val="20"/>
          <w:szCs w:val="20"/>
        </w:rPr>
        <w:t>ИнфраМенеджер</w:t>
      </w:r>
      <w:proofErr w:type="spellEnd"/>
      <w:r w:rsidRPr="002040E2">
        <w:rPr>
          <w:rFonts w:eastAsia="Times New Roman"/>
          <w:b/>
          <w:sz w:val="20"/>
          <w:szCs w:val="20"/>
        </w:rPr>
        <w:t xml:space="preserve">» </w:t>
      </w:r>
      <w:r w:rsidRPr="002040E2">
        <w:rPr>
          <w:rFonts w:eastAsia="Times New Roman"/>
          <w:b/>
          <w:sz w:val="20"/>
          <w:szCs w:val="20"/>
          <w:lang w:val="en-US"/>
        </w:rPr>
        <w:t>ITSM</w:t>
      </w:r>
      <w:r w:rsidRPr="002040E2">
        <w:rPr>
          <w:rFonts w:eastAsia="Times New Roman"/>
          <w:b/>
          <w:sz w:val="20"/>
          <w:szCs w:val="20"/>
        </w:rPr>
        <w:t xml:space="preserve"> </w:t>
      </w:r>
      <w:r w:rsidRPr="002040E2">
        <w:rPr>
          <w:rFonts w:eastAsia="Times New Roman"/>
          <w:b/>
          <w:sz w:val="20"/>
          <w:szCs w:val="20"/>
          <w:lang w:val="en-US"/>
        </w:rPr>
        <w:t>Light</w:t>
      </w:r>
      <w:r w:rsidRPr="002040E2">
        <w:rPr>
          <w:rFonts w:eastAsia="Times New Roman"/>
          <w:b/>
          <w:sz w:val="20"/>
          <w:szCs w:val="20"/>
        </w:rPr>
        <w:t xml:space="preserve"> с обновлением до максимальной текущей версии для СПБ ГБУЗ «Городская бо</w:t>
      </w:r>
      <w:r w:rsidRPr="002040E2">
        <w:rPr>
          <w:rFonts w:eastAsia="Times New Roman"/>
          <w:b/>
          <w:sz w:val="20"/>
          <w:szCs w:val="20"/>
        </w:rPr>
        <w:t>льница № 40» в 2021 году</w:t>
      </w:r>
    </w:p>
    <w:p w:rsidR="00267F9C" w:rsidRPr="002040E2" w:rsidRDefault="00267F9C" w:rsidP="002040E2">
      <w:pPr>
        <w:jc w:val="both"/>
        <w:rPr>
          <w:rFonts w:eastAsia="Times New Roman"/>
          <w:b/>
          <w:sz w:val="20"/>
          <w:szCs w:val="20"/>
        </w:rPr>
      </w:pPr>
    </w:p>
    <w:p w:rsidR="00267F9C" w:rsidRPr="002040E2" w:rsidRDefault="002040E2" w:rsidP="002040E2">
      <w:pPr>
        <w:jc w:val="both"/>
        <w:rPr>
          <w:b/>
        </w:rPr>
      </w:pPr>
      <w:r w:rsidRPr="002040E2">
        <w:rPr>
          <w:rFonts w:eastAsia="Times New Roman"/>
          <w:b/>
          <w:sz w:val="20"/>
          <w:szCs w:val="20"/>
        </w:rPr>
        <w:t>Начальная (максимальная) цена контракта: 152 439,00 руб.</w:t>
      </w:r>
    </w:p>
    <w:p w:rsidR="00267F9C" w:rsidRPr="002040E2" w:rsidRDefault="00267F9C" w:rsidP="002040E2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267F9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67F9C" w:rsidRPr="002040E2" w:rsidRDefault="002040E2">
            <w:pPr>
              <w:pStyle w:val="af9"/>
              <w:rPr>
                <w:sz w:val="12"/>
                <w:szCs w:val="12"/>
              </w:rPr>
            </w:pPr>
            <w:proofErr w:type="spellStart"/>
            <w:r w:rsidRPr="002040E2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67F9C" w:rsidRPr="002040E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67F9C" w:rsidRPr="002040E2" w:rsidRDefault="002040E2">
                  <w:pPr>
                    <w:jc w:val="both"/>
                    <w:rPr>
                      <w:sz w:val="12"/>
                      <w:szCs w:val="12"/>
                    </w:rPr>
                  </w:pPr>
                  <w:r w:rsidRPr="002040E2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2040E2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2040E2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040E2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040E2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040E2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67F9C" w:rsidRPr="002040E2" w:rsidRDefault="002040E2">
                  <w:pPr>
                    <w:jc w:val="both"/>
                    <w:rPr>
                      <w:sz w:val="12"/>
                      <w:szCs w:val="12"/>
                    </w:rPr>
                  </w:pPr>
                  <w:r w:rsidRPr="002040E2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</w:t>
                  </w:r>
                  <w:r w:rsidRPr="002040E2">
                    <w:rPr>
                      <w:sz w:val="12"/>
                      <w:szCs w:val="12"/>
                    </w:rPr>
                    <w:t xml:space="preserve">овленным пунктом 1.6.2. раздела </w:t>
                  </w:r>
                  <w:r w:rsidRPr="002040E2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2040E2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67F9C" w:rsidRPr="002040E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67F9C" w:rsidRPr="002040E2" w:rsidRDefault="002040E2">
                  <w:pPr>
                    <w:jc w:val="both"/>
                    <w:rPr>
                      <w:sz w:val="12"/>
                      <w:szCs w:val="12"/>
                    </w:rPr>
                  </w:pPr>
                  <w:r w:rsidRPr="002040E2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2040E2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2040E2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040E2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040E2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040E2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67F9C" w:rsidRPr="002040E2" w:rsidRDefault="002040E2">
                  <w:pPr>
                    <w:jc w:val="both"/>
                    <w:rPr>
                      <w:sz w:val="12"/>
                      <w:szCs w:val="12"/>
                    </w:rPr>
                  </w:pPr>
                  <w:r w:rsidRPr="002040E2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2040E2">
                    <w:rPr>
                      <w:sz w:val="12"/>
                      <w:szCs w:val="12"/>
                    </w:rPr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67F9C" w:rsidRPr="002040E2" w:rsidRDefault="00267F9C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267F9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67F9C" w:rsidRPr="002040E2" w:rsidRDefault="002040E2">
            <w:pPr>
              <w:pStyle w:val="af9"/>
              <w:rPr>
                <w:sz w:val="12"/>
                <w:szCs w:val="12"/>
              </w:rPr>
            </w:pPr>
            <w:proofErr w:type="spellStart"/>
            <w:r w:rsidRPr="002040E2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67F9C" w:rsidRPr="002040E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67F9C" w:rsidRPr="002040E2" w:rsidRDefault="002040E2">
                  <w:pPr>
                    <w:rPr>
                      <w:sz w:val="12"/>
                      <w:szCs w:val="12"/>
                    </w:rPr>
                  </w:pPr>
                  <w:r w:rsidRPr="002040E2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</w:t>
                  </w:r>
                  <w:r w:rsidRPr="002040E2">
                    <w:rPr>
                      <w:sz w:val="12"/>
                      <w:szCs w:val="12"/>
                    </w:rPr>
                    <w:t>ьей 14 Федерального закона № 44-ФЗ</w:t>
                  </w:r>
                </w:p>
              </w:tc>
            </w:tr>
            <w:tr w:rsidR="00267F9C" w:rsidRPr="002040E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67F9C" w:rsidRPr="002040E2" w:rsidRDefault="002040E2">
                  <w:pPr>
                    <w:rPr>
                      <w:sz w:val="12"/>
                      <w:szCs w:val="12"/>
                    </w:rPr>
                  </w:pPr>
                  <w:r w:rsidRPr="002040E2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67F9C" w:rsidRPr="002040E2" w:rsidRDefault="002040E2">
                  <w:pPr>
                    <w:rPr>
                      <w:sz w:val="12"/>
                      <w:szCs w:val="12"/>
                    </w:rPr>
                  </w:pPr>
                  <w:r w:rsidRPr="002040E2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2040E2">
                    <w:rPr>
                      <w:sz w:val="12"/>
                      <w:szCs w:val="12"/>
                    </w:rPr>
                    <w:t xml:space="preserve">некоммерческими организациями (в соответствии с частью </w:t>
                  </w:r>
                  <w:r w:rsidRPr="002040E2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2040E2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040E2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040E2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040E2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67F9C" w:rsidRPr="002040E2" w:rsidRDefault="00267F9C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267F9C" w:rsidRDefault="00267F9C">
      <w:pPr>
        <w:rPr>
          <w:rFonts w:eastAsia="Times New Roman"/>
          <w:sz w:val="20"/>
          <w:szCs w:val="20"/>
        </w:rPr>
      </w:pPr>
    </w:p>
    <w:p w:rsidR="00267F9C" w:rsidRDefault="002040E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67F9C">
        <w:tc>
          <w:tcPr>
            <w:tcW w:w="4960" w:type="dxa"/>
            <w:shd w:val="clear" w:color="auto" w:fill="auto"/>
          </w:tcPr>
          <w:p w:rsidR="00267F9C" w:rsidRDefault="002040E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F9C" w:rsidRDefault="002040E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67F9C">
        <w:tc>
          <w:tcPr>
            <w:tcW w:w="4960" w:type="dxa"/>
            <w:shd w:val="clear" w:color="auto" w:fill="auto"/>
          </w:tcPr>
          <w:p w:rsidR="00267F9C" w:rsidRDefault="002040E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F9C" w:rsidRDefault="002040E2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67F9C">
        <w:tc>
          <w:tcPr>
            <w:tcW w:w="4960" w:type="dxa"/>
            <w:shd w:val="clear" w:color="auto" w:fill="auto"/>
          </w:tcPr>
          <w:p w:rsidR="00267F9C" w:rsidRDefault="002040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F9C" w:rsidRDefault="002040E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67F9C" w:rsidRDefault="00267F9C">
      <w:pPr>
        <w:rPr>
          <w:rFonts w:eastAsia="Times New Roman"/>
          <w:sz w:val="20"/>
          <w:szCs w:val="20"/>
        </w:rPr>
      </w:pPr>
    </w:p>
    <w:p w:rsidR="00267F9C" w:rsidRDefault="002040E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67F9C" w:rsidRDefault="00267F9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67F9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67F9C" w:rsidRDefault="002040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67F9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67F9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pPr>
              <w:pStyle w:val="af9"/>
            </w:pPr>
            <w:r>
              <w:rPr>
                <w:sz w:val="20"/>
                <w:szCs w:val="20"/>
                <w:lang w:val="en-US"/>
              </w:rPr>
              <w:t>EA-74878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r w:rsidRPr="002040E2">
              <w:rPr>
                <w:sz w:val="20"/>
                <w:szCs w:val="20"/>
              </w:rPr>
              <w:t>ОБЩЕСТВО С ОГРАНИЧЕННОЙ ОТВЕТСТВЕННОСТЬЮ "МАКССОФТ-24" / 2466276449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r w:rsidRPr="002040E2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2040E2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67F9C" w:rsidRDefault="00267F9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67F9C">
        <w:tc>
          <w:tcPr>
            <w:tcW w:w="9914" w:type="dxa"/>
            <w:gridSpan w:val="4"/>
            <w:shd w:val="clear" w:color="auto" w:fill="auto"/>
          </w:tcPr>
          <w:p w:rsidR="00267F9C" w:rsidRDefault="002040E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67F9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67F9C" w:rsidRDefault="002040E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67F9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r>
              <w:rPr>
                <w:sz w:val="20"/>
                <w:szCs w:val="20"/>
                <w:lang w:val="en-US"/>
              </w:rPr>
              <w:t>EA-74878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r w:rsidRPr="002040E2">
              <w:rPr>
                <w:sz w:val="20"/>
                <w:szCs w:val="20"/>
              </w:rPr>
              <w:t xml:space="preserve">ОБЩЕСТВО С ОГРАНИЧЕННОЙ </w:t>
            </w:r>
            <w:r w:rsidRPr="002040E2">
              <w:rPr>
                <w:sz w:val="20"/>
                <w:szCs w:val="20"/>
              </w:rPr>
              <w:t>ОТВЕТСТВЕННОСТЬЮ "МАКССОФТ-24" / 2466276449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r w:rsidRPr="002040E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67F9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r>
              <w:rPr>
                <w:sz w:val="20"/>
                <w:szCs w:val="20"/>
                <w:lang w:val="en-US"/>
              </w:rPr>
              <w:t>EA-74878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r w:rsidRPr="002040E2">
              <w:rPr>
                <w:sz w:val="20"/>
                <w:szCs w:val="20"/>
              </w:rPr>
              <w:t xml:space="preserve">ОБЩЕСТВО С </w:t>
            </w:r>
            <w:r w:rsidRPr="002040E2">
              <w:rPr>
                <w:sz w:val="20"/>
                <w:szCs w:val="20"/>
              </w:rPr>
              <w:lastRenderedPageBreak/>
              <w:t>ОГРАНИЧЕННОЙ ОТВЕТСТВЕННОСТЬЮ "МАКССОФТ-24" / 2466276</w:t>
            </w:r>
            <w:r w:rsidRPr="002040E2">
              <w:rPr>
                <w:sz w:val="20"/>
                <w:szCs w:val="20"/>
              </w:rPr>
              <w:t>449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r>
              <w:rPr>
                <w:sz w:val="20"/>
                <w:szCs w:val="20"/>
                <w:lang w:val="en-US"/>
              </w:rPr>
              <w:lastRenderedPageBreak/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r w:rsidRPr="002040E2">
              <w:rPr>
                <w:sz w:val="20"/>
                <w:szCs w:val="20"/>
              </w:rPr>
              <w:t xml:space="preserve">Участник электронного </w:t>
            </w:r>
            <w:r w:rsidRPr="002040E2">
              <w:rPr>
                <w:sz w:val="20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267F9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r>
              <w:rPr>
                <w:sz w:val="20"/>
                <w:szCs w:val="20"/>
                <w:lang w:val="en-US"/>
              </w:rPr>
              <w:lastRenderedPageBreak/>
              <w:t>EA-74878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r w:rsidRPr="002040E2">
              <w:rPr>
                <w:sz w:val="20"/>
                <w:szCs w:val="20"/>
              </w:rPr>
              <w:t>ОБЩЕСТВО С ОГРАНИЧЕННОЙ ОТВЕТСТВЕННОСТЬЮ "МАКССОФТ-24" / 2466276449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F9C" w:rsidRDefault="002040E2">
            <w:r w:rsidRPr="002040E2">
              <w:rPr>
                <w:sz w:val="20"/>
                <w:szCs w:val="20"/>
              </w:rPr>
              <w:t xml:space="preserve">Участник </w:t>
            </w:r>
            <w:r w:rsidRPr="002040E2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67F9C" w:rsidRPr="002040E2" w:rsidRDefault="00267F9C">
      <w:pPr>
        <w:jc w:val="both"/>
        <w:rPr>
          <w:sz w:val="20"/>
          <w:szCs w:val="20"/>
        </w:rPr>
      </w:pPr>
    </w:p>
    <w:p w:rsidR="00267F9C" w:rsidRDefault="002040E2">
      <w:pPr>
        <w:jc w:val="both"/>
      </w:pPr>
      <w:r w:rsidRPr="002040E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</w:t>
      </w:r>
      <w:r w:rsidRPr="002040E2"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</w:t>
      </w:r>
      <w:r w:rsidRPr="002040E2">
        <w:rPr>
          <w:rFonts w:eastAsia="Times New Roman"/>
          <w:sz w:val="20"/>
          <w:szCs w:val="20"/>
        </w:rPr>
        <w:t>рирована только одна заявка.</w:t>
      </w:r>
    </w:p>
    <w:p w:rsidR="00267F9C" w:rsidRPr="002040E2" w:rsidRDefault="00267F9C">
      <w:pPr>
        <w:jc w:val="both"/>
        <w:rPr>
          <w:sz w:val="20"/>
          <w:szCs w:val="20"/>
        </w:rPr>
      </w:pPr>
    </w:p>
    <w:p w:rsidR="00267F9C" w:rsidRPr="002040E2" w:rsidRDefault="002040E2">
      <w:pPr>
        <w:jc w:val="both"/>
        <w:rPr>
          <w:b/>
        </w:rPr>
      </w:pPr>
      <w:r w:rsidRPr="002040E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</w:t>
      </w:r>
      <w:r w:rsidRPr="002040E2">
        <w:rPr>
          <w:rFonts w:eastAsia="Times New Roman"/>
          <w:sz w:val="20"/>
          <w:szCs w:val="20"/>
        </w:rPr>
        <w:t xml:space="preserve">еспечения государственных и муниципальных нужд» контракт заключается с единственным участником </w:t>
      </w:r>
      <w:bookmarkStart w:id="0" w:name="_GoBack"/>
      <w:r w:rsidRPr="002040E2">
        <w:rPr>
          <w:rFonts w:eastAsia="Times New Roman"/>
          <w:b/>
          <w:sz w:val="20"/>
          <w:szCs w:val="20"/>
        </w:rPr>
        <w:t>ОБЩЕСТВО С ОГРАНИЧЕННОЙ ОТВЕТСТВЕННОСТЬЮ "МАКССОФТ-24".</w:t>
      </w:r>
    </w:p>
    <w:p w:rsidR="00267F9C" w:rsidRDefault="002040E2">
      <w:pPr>
        <w:jc w:val="both"/>
        <w:rPr>
          <w:rFonts w:eastAsia="Times New Roman"/>
          <w:sz w:val="20"/>
          <w:szCs w:val="20"/>
        </w:rPr>
      </w:pPr>
      <w:r w:rsidRPr="002040E2">
        <w:rPr>
          <w:rFonts w:eastAsia="Times New Roman"/>
          <w:b/>
          <w:sz w:val="20"/>
          <w:szCs w:val="20"/>
        </w:rPr>
        <w:br/>
      </w:r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</w:t>
      </w:r>
      <w:r>
        <w:rPr>
          <w:rFonts w:eastAsia="Times New Roman"/>
          <w:sz w:val="20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67F9C" w:rsidRDefault="00267F9C">
      <w:pPr>
        <w:rPr>
          <w:rFonts w:eastAsia="Times New Roman"/>
          <w:sz w:val="20"/>
          <w:szCs w:val="20"/>
        </w:rPr>
      </w:pPr>
    </w:p>
    <w:p w:rsidR="00267F9C" w:rsidRDefault="002040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67F9C" w:rsidRDefault="00267F9C">
      <w:pPr>
        <w:rPr>
          <w:rFonts w:eastAsia="Times New Roman"/>
          <w:sz w:val="20"/>
          <w:szCs w:val="20"/>
        </w:rPr>
      </w:pPr>
    </w:p>
    <w:p w:rsidR="00267F9C" w:rsidRDefault="00267F9C">
      <w:pPr>
        <w:rPr>
          <w:rFonts w:eastAsia="Times New Roman"/>
          <w:sz w:val="20"/>
          <w:szCs w:val="20"/>
        </w:rPr>
      </w:pPr>
    </w:p>
    <w:p w:rsidR="00267F9C" w:rsidRDefault="002040E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67F9C" w:rsidRDefault="00267F9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67F9C">
        <w:tc>
          <w:tcPr>
            <w:tcW w:w="3307" w:type="dxa"/>
            <w:shd w:val="clear" w:color="auto" w:fill="auto"/>
            <w:vAlign w:val="bottom"/>
          </w:tcPr>
          <w:p w:rsidR="00267F9C" w:rsidRDefault="002040E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7F9C" w:rsidRDefault="00267F9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7F9C" w:rsidRDefault="002040E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67F9C">
        <w:tc>
          <w:tcPr>
            <w:tcW w:w="3307" w:type="dxa"/>
            <w:shd w:val="clear" w:color="auto" w:fill="auto"/>
            <w:vAlign w:val="bottom"/>
          </w:tcPr>
          <w:p w:rsidR="00267F9C" w:rsidRDefault="002040E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7F9C" w:rsidRDefault="00267F9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7F9C" w:rsidRDefault="002040E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67F9C">
        <w:tc>
          <w:tcPr>
            <w:tcW w:w="3307" w:type="dxa"/>
            <w:shd w:val="clear" w:color="auto" w:fill="auto"/>
            <w:vAlign w:val="bottom"/>
          </w:tcPr>
          <w:p w:rsidR="00267F9C" w:rsidRDefault="002040E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7F9C" w:rsidRDefault="00267F9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7F9C" w:rsidRDefault="002040E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040E2"/>
    <w:sectPr w:rsidR="00000000" w:rsidSect="002040E2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040E2">
      <w:r>
        <w:separator/>
      </w:r>
    </w:p>
  </w:endnote>
  <w:endnote w:type="continuationSeparator" w:id="0">
    <w:p w:rsidR="00000000" w:rsidRDefault="00204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F9C" w:rsidRDefault="00267F9C">
    <w:pPr>
      <w:jc w:val="both"/>
    </w:pPr>
  </w:p>
  <w:p w:rsidR="00267F9C" w:rsidRDefault="00267F9C">
    <w:pPr>
      <w:pStyle w:val="afe"/>
    </w:pPr>
  </w:p>
  <w:p w:rsidR="00267F9C" w:rsidRDefault="00267F9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F9C" w:rsidRDefault="00267F9C"/>
  </w:footnote>
  <w:footnote w:type="continuationSeparator" w:id="0">
    <w:p w:rsidR="00267F9C" w:rsidRDefault="002040E2">
      <w:r>
        <w:continuationSeparator/>
      </w:r>
    </w:p>
  </w:footnote>
  <w:footnote w:id="1">
    <w:p w:rsidR="00267F9C" w:rsidRDefault="002040E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F9C"/>
    <w:rsid w:val="002040E2"/>
    <w:rsid w:val="0026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r/xiTZCyyoygQt7xu+f7J30E6J2t8q8XRizAB+6oTks=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Llq+vOrTYYUNUS4uE3scs5dBFm/3J20IvGeZGiv12OM=</DigestValue>
    </Reference>
  </SignedInfo>
  <SignatureValue>XyZYyMm/i8OGmxZw5lt/aovF75CPyf22CtzH/mrj1hGSipWZsPRB2ZGfDOuhuo/n
uGM/Bc/MczpNOcXVbcZ7+w==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oPwBJK7vKqo4VzhcmhaMcDAQL8k=</DigestValue>
      </Reference>
      <Reference URI="/word/endnotes.xml?ContentType=application/vnd.openxmlformats-officedocument.wordprocessingml.endnotes+xml">
        <DigestMethod Algorithm="http://www.w3.org/2000/09/xmldsig#sha1"/>
        <DigestValue>JCuAB13sKGUkX3T50mo3aKV6stA=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Nui8jsWsURQCD/EUWc5MqajPV50=</DigestValue>
      </Reference>
      <Reference URI="/word/footnotes.xml?ContentType=application/vnd.openxmlformats-officedocument.wordprocessingml.footnotes+xml">
        <DigestMethod Algorithm="http://www.w3.org/2000/09/xmldsig#sha1"/>
        <DigestValue>JTyYqn2yiYxgQRH02Xq9eSF4mDU=</DigestValue>
      </Reference>
      <Reference URI="/word/settings.xml?ContentType=application/vnd.openxmlformats-officedocument.wordprocessingml.settings+xml">
        <DigestMethod Algorithm="http://www.w3.org/2000/09/xmldsig#sha1"/>
        <DigestValue>kwexHDxuT2VnEYuOpHWzgAqoXCA=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2021-02-24T08:39:40Z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2021-02-24T08:39:40Z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1l3YkOlVFRwg6PZHrHSg/t8YFqXgA64bNGvt/H4EVAc=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AaGK5BFekRwt0kU0Odw1tVKAWbbMWI21fL3d8IPoJd4=</DigestValue>
    </Reference>
  </SignedInfo>
  <SignatureValue>VBfpqlDmvcphZaa+JQ5NDtYJXtXmX6fBZ3xmvIXWosEIPcvnvl0+EaODpTYn/JbE
kAVzFi5lVcAxOsM7UuDA2g==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oPwBJK7vKqo4VzhcmhaMcDAQL8k=</DigestValue>
      </Reference>
      <Reference URI="/word/endnotes.xml?ContentType=application/vnd.openxmlformats-officedocument.wordprocessingml.endnotes+xml">
        <DigestMethod Algorithm="http://www.w3.org/2000/09/xmldsig#sha1"/>
        <DigestValue>JCuAB13sKGUkX3T50mo3aKV6stA=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Nui8jsWsURQCD/EUWc5MqajPV50=</DigestValue>
      </Reference>
      <Reference URI="/word/footnotes.xml?ContentType=application/vnd.openxmlformats-officedocument.wordprocessingml.footnotes+xml">
        <DigestMethod Algorithm="http://www.w3.org/2000/09/xmldsig#sha1"/>
        <DigestValue>JTyYqn2yiYxgQRH02Xq9eSF4mDU=</DigestValue>
      </Reference>
      <Reference URI="/word/settings.xml?ContentType=application/vnd.openxmlformats-officedocument.wordprocessingml.settings+xml">
        <DigestMethod Algorithm="http://www.w3.org/2000/09/xmldsig#sha1"/>
        <DigestValue>kwexHDxuT2VnEYuOpHWzgAqoXCA=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2021-02-24T08:39:52Z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2021-02-24T08:39:52Z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b9j9+pO96am/Bs1PchDiH0HsvtXyNt1vBmuvyfs89ow=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pl7Hx8jgMwXy9yCMHtMD43M6WrHUxs5FvyLoFGcLcBM=</DigestValue>
    </Reference>
  </SignedInfo>
  <SignatureValue>6UdiLG4jzn1NPMbAqWEGrfXJIjfPcGL7hQBbWx/C1xtn1zN21YNCnI00h6QRGQ1x
GIVdsKzWjgjOeoOFxFFEiA==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oPwBJK7vKqo4VzhcmhaMcDAQL8k=</DigestValue>
      </Reference>
      <Reference URI="/word/endnotes.xml?ContentType=application/vnd.openxmlformats-officedocument.wordprocessingml.endnotes+xml">
        <DigestMethod Algorithm="http://www.w3.org/2000/09/xmldsig#sha1"/>
        <DigestValue>JCuAB13sKGUkX3T50mo3aKV6stA=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Nui8jsWsURQCD/EUWc5MqajPV50=</DigestValue>
      </Reference>
      <Reference URI="/word/footnotes.xml?ContentType=application/vnd.openxmlformats-officedocument.wordprocessingml.footnotes+xml">
        <DigestMethod Algorithm="http://www.w3.org/2000/09/xmldsig#sha1"/>
        <DigestValue>JTyYqn2yiYxgQRH02Xq9eSF4mDU=</DigestValue>
      </Reference>
      <Reference URI="/word/settings.xml?ContentType=application/vnd.openxmlformats-officedocument.wordprocessingml.settings+xml">
        <DigestMethod Algorithm="http://www.w3.org/2000/09/xmldsig#sha1"/>
        <DigestValue>kwexHDxuT2VnEYuOpHWzgAqoXCA=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2021-02-24T08:40:12Z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2021-02-24T08:40:12Z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752</Words>
  <Characters>4287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2021-02-24T08:38:00Z</cp:lastPrinted>
  <dcterms:created xsi:type="dcterms:W3CDTF">2021-02-24T08:38:00Z</dcterms:created>
  <dcterms:modified xsi:type="dcterms:W3CDTF">2021-02-24T08:38:00Z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