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BFA" w:rsidRPr="00F52D23" w:rsidRDefault="00F52D23">
      <w:pPr>
        <w:ind w:firstLine="567"/>
        <w:jc w:val="center"/>
        <w:rPr>
          <w:sz w:val="22"/>
          <w:szCs w:val="20"/>
        </w:rPr>
      </w:pPr>
      <w:r w:rsidRPr="00F52D23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AC3BFA" w:rsidRPr="00F52D23" w:rsidRDefault="00F52D23">
      <w:pPr>
        <w:ind w:firstLine="567"/>
        <w:jc w:val="center"/>
        <w:rPr>
          <w:sz w:val="28"/>
        </w:rPr>
      </w:pPr>
      <w:r w:rsidRPr="00F52D23">
        <w:rPr>
          <w:rFonts w:eastAsia="Times New Roman"/>
          <w:b/>
          <w:bCs/>
          <w:sz w:val="22"/>
          <w:szCs w:val="20"/>
        </w:rPr>
        <w:t xml:space="preserve">"Оказание услуг по </w:t>
      </w:r>
      <w:proofErr w:type="gramStart"/>
      <w:r w:rsidRPr="00F52D23">
        <w:rPr>
          <w:rFonts w:eastAsia="Times New Roman"/>
          <w:b/>
          <w:bCs/>
          <w:sz w:val="22"/>
          <w:szCs w:val="20"/>
        </w:rPr>
        <w:t>предоставлению  кабельного</w:t>
      </w:r>
      <w:proofErr w:type="gramEnd"/>
      <w:r w:rsidRPr="00F52D23">
        <w:rPr>
          <w:rFonts w:eastAsia="Times New Roman"/>
          <w:b/>
          <w:bCs/>
          <w:sz w:val="22"/>
          <w:szCs w:val="20"/>
        </w:rPr>
        <w:t xml:space="preserve"> телевидения" </w:t>
      </w:r>
    </w:p>
    <w:p w:rsidR="00AC3BFA" w:rsidRPr="00F52D23" w:rsidRDefault="00F52D23">
      <w:pPr>
        <w:ind w:firstLine="567"/>
        <w:jc w:val="center"/>
        <w:rPr>
          <w:rFonts w:eastAsia="Times New Roman"/>
          <w:b/>
          <w:bCs/>
          <w:sz w:val="28"/>
        </w:rPr>
      </w:pPr>
      <w:r w:rsidRPr="00F52D23">
        <w:rPr>
          <w:rFonts w:eastAsia="Times New Roman"/>
          <w:b/>
          <w:bCs/>
          <w:sz w:val="22"/>
          <w:szCs w:val="20"/>
        </w:rPr>
        <w:t xml:space="preserve">(№ </w:t>
      </w:r>
      <w:r w:rsidRPr="00F52D23">
        <w:rPr>
          <w:rFonts w:eastAsia="Times New Roman"/>
          <w:b/>
          <w:bCs/>
          <w:sz w:val="22"/>
          <w:szCs w:val="20"/>
        </w:rPr>
        <w:t>извещения</w:t>
      </w:r>
      <w:r w:rsidRPr="00F52D23">
        <w:rPr>
          <w:rFonts w:eastAsia="Times New Roman"/>
          <w:b/>
          <w:bCs/>
          <w:sz w:val="22"/>
          <w:szCs w:val="20"/>
        </w:rPr>
        <w:t xml:space="preserve"> 1001200000621000014) </w:t>
      </w:r>
    </w:p>
    <w:p w:rsidR="00AC3BFA" w:rsidRPr="00F52D23" w:rsidRDefault="00AC3BFA">
      <w:pPr>
        <w:ind w:firstLine="567"/>
        <w:jc w:val="center"/>
        <w:rPr>
          <w:sz w:val="22"/>
          <w:szCs w:val="20"/>
        </w:rPr>
      </w:pPr>
    </w:p>
    <w:p w:rsidR="00AC3BFA" w:rsidRPr="00F52D23" w:rsidRDefault="00F52D23">
      <w:pPr>
        <w:ind w:firstLine="567"/>
        <w:jc w:val="right"/>
        <w:rPr>
          <w:sz w:val="28"/>
        </w:rPr>
      </w:pPr>
      <w:r w:rsidRPr="00F52D23">
        <w:rPr>
          <w:rFonts w:eastAsia="Times New Roman"/>
          <w:sz w:val="22"/>
          <w:szCs w:val="20"/>
        </w:rPr>
        <w:t>25.02.21 10:15:44 (</w:t>
      </w:r>
      <w:r w:rsidRPr="00F52D23">
        <w:rPr>
          <w:rFonts w:eastAsia="Times New Roman"/>
          <w:sz w:val="22"/>
          <w:szCs w:val="20"/>
          <w:lang w:val="en-US"/>
        </w:rPr>
        <w:t>MSK</w:t>
      </w:r>
      <w:r w:rsidRPr="00F52D23">
        <w:rPr>
          <w:rFonts w:eastAsia="Times New Roman"/>
          <w:sz w:val="22"/>
          <w:szCs w:val="20"/>
        </w:rPr>
        <w:t>+02:00)</w:t>
      </w:r>
    </w:p>
    <w:p w:rsidR="00AC3BFA" w:rsidRPr="00F52D23" w:rsidRDefault="00AC3BFA">
      <w:pPr>
        <w:ind w:firstLine="567"/>
        <w:rPr>
          <w:rFonts w:eastAsia="Times New Roman"/>
          <w:sz w:val="22"/>
          <w:szCs w:val="20"/>
        </w:rPr>
      </w:pPr>
    </w:p>
    <w:p w:rsidR="00AC3BFA" w:rsidRPr="00F52D23" w:rsidRDefault="00F52D23">
      <w:pPr>
        <w:overflowPunct w:val="0"/>
        <w:rPr>
          <w:sz w:val="28"/>
        </w:rPr>
      </w:pPr>
      <w:r w:rsidRPr="00F52D23">
        <w:rPr>
          <w:rFonts w:eastAsia="Times New Roman"/>
          <w:sz w:val="22"/>
          <w:szCs w:val="20"/>
        </w:rPr>
        <w:t xml:space="preserve">Место публикации: Российская Федерация, 450075, </w:t>
      </w:r>
      <w:r w:rsidRPr="00F52D23">
        <w:rPr>
          <w:rFonts w:eastAsia="Times New Roman"/>
          <w:sz w:val="22"/>
          <w:szCs w:val="20"/>
        </w:rPr>
        <w:t xml:space="preserve">Башкортостан </w:t>
      </w:r>
      <w:proofErr w:type="spellStart"/>
      <w:r w:rsidRPr="00F52D23">
        <w:rPr>
          <w:rFonts w:eastAsia="Times New Roman"/>
          <w:sz w:val="22"/>
          <w:szCs w:val="20"/>
        </w:rPr>
        <w:t>Респ</w:t>
      </w:r>
      <w:proofErr w:type="spellEnd"/>
      <w:r w:rsidRPr="00F52D23">
        <w:rPr>
          <w:rFonts w:eastAsia="Times New Roman"/>
          <w:sz w:val="22"/>
          <w:szCs w:val="20"/>
        </w:rPr>
        <w:t>, Уфа г, УЛИЦА РИХАРДА ЗОРГЕ, ДОМ 73/3</w:t>
      </w:r>
    </w:p>
    <w:p w:rsidR="00AC3BFA" w:rsidRPr="00F52D23" w:rsidRDefault="00AC3BFA">
      <w:pPr>
        <w:rPr>
          <w:rFonts w:eastAsia="Times New Roman"/>
          <w:sz w:val="22"/>
          <w:szCs w:val="20"/>
        </w:rPr>
      </w:pPr>
    </w:p>
    <w:p w:rsidR="00AC3BFA" w:rsidRPr="00F52D23" w:rsidRDefault="00F52D23">
      <w:pPr>
        <w:rPr>
          <w:sz w:val="28"/>
        </w:rPr>
      </w:pPr>
      <w:r w:rsidRPr="00F52D23">
        <w:rPr>
          <w:rFonts w:eastAsia="Times New Roman"/>
          <w:sz w:val="22"/>
          <w:szCs w:val="20"/>
        </w:rPr>
        <w:t>Организатор</w:t>
      </w:r>
      <w:r w:rsidRPr="00F52D23">
        <w:rPr>
          <w:rFonts w:eastAsia="Times New Roman"/>
          <w:sz w:val="22"/>
          <w:szCs w:val="20"/>
        </w:rPr>
        <w:t xml:space="preserve"> </w:t>
      </w:r>
      <w:r w:rsidRPr="00F52D23">
        <w:rPr>
          <w:rFonts w:eastAsia="Times New Roman"/>
          <w:sz w:val="22"/>
          <w:szCs w:val="20"/>
        </w:rPr>
        <w:t>аукциона</w:t>
      </w:r>
      <w:r w:rsidRPr="00F52D23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C3BFA" w:rsidRPr="00F52D23" w:rsidRDefault="00AC3BFA">
      <w:pPr>
        <w:rPr>
          <w:rFonts w:eastAsia="Times New Roman"/>
          <w:sz w:val="22"/>
          <w:szCs w:val="20"/>
        </w:rPr>
      </w:pPr>
    </w:p>
    <w:p w:rsidR="00AC3BFA" w:rsidRPr="00F52D23" w:rsidRDefault="00F52D23">
      <w:pPr>
        <w:rPr>
          <w:sz w:val="28"/>
        </w:rPr>
      </w:pPr>
      <w:r w:rsidRPr="00F52D23">
        <w:rPr>
          <w:rFonts w:eastAsia="Times New Roman"/>
          <w:sz w:val="22"/>
          <w:szCs w:val="20"/>
        </w:rPr>
        <w:t>Заказчик: ГОСУД</w:t>
      </w:r>
      <w:r w:rsidRPr="00F52D23">
        <w:rPr>
          <w:rFonts w:eastAsia="Times New Roman"/>
          <w:sz w:val="22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C3BFA" w:rsidRPr="00F52D23" w:rsidRDefault="00AC3BFA">
      <w:pPr>
        <w:rPr>
          <w:rFonts w:eastAsia="Times New Roman"/>
          <w:sz w:val="22"/>
          <w:szCs w:val="20"/>
        </w:rPr>
      </w:pPr>
    </w:p>
    <w:p w:rsidR="00AC3BFA" w:rsidRPr="00F52D23" w:rsidRDefault="00F52D23">
      <w:pPr>
        <w:rPr>
          <w:sz w:val="28"/>
          <w:lang w:val="en-US"/>
        </w:rPr>
      </w:pPr>
      <w:r w:rsidRPr="00F52D23">
        <w:rPr>
          <w:rFonts w:eastAsia="Times New Roman"/>
          <w:sz w:val="22"/>
          <w:szCs w:val="20"/>
        </w:rPr>
        <w:t>Наименование</w:t>
      </w:r>
      <w:r w:rsidRPr="00F52D23">
        <w:rPr>
          <w:rFonts w:eastAsia="Times New Roman"/>
          <w:sz w:val="22"/>
          <w:szCs w:val="20"/>
        </w:rPr>
        <w:t xml:space="preserve"> </w:t>
      </w:r>
      <w:r w:rsidRPr="00F52D23">
        <w:rPr>
          <w:rFonts w:eastAsia="Times New Roman"/>
          <w:sz w:val="22"/>
          <w:szCs w:val="20"/>
        </w:rPr>
        <w:t>закупки</w:t>
      </w:r>
      <w:r w:rsidRPr="00F52D23">
        <w:rPr>
          <w:rFonts w:eastAsia="Times New Roman"/>
          <w:sz w:val="22"/>
          <w:szCs w:val="20"/>
        </w:rPr>
        <w:t xml:space="preserve">: Оказание услуг по </w:t>
      </w:r>
      <w:proofErr w:type="gramStart"/>
      <w:r w:rsidRPr="00F52D23">
        <w:rPr>
          <w:rFonts w:eastAsia="Times New Roman"/>
          <w:sz w:val="22"/>
          <w:szCs w:val="20"/>
        </w:rPr>
        <w:t xml:space="preserve">предоставлению  </w:t>
      </w:r>
      <w:proofErr w:type="spellStart"/>
      <w:r w:rsidRPr="00F52D23">
        <w:rPr>
          <w:rFonts w:eastAsia="Times New Roman"/>
          <w:sz w:val="22"/>
          <w:szCs w:val="20"/>
          <w:lang w:val="en-US"/>
        </w:rPr>
        <w:t>кабельного</w:t>
      </w:r>
      <w:proofErr w:type="spellEnd"/>
      <w:proofErr w:type="gramEnd"/>
      <w:r w:rsidRPr="00F52D23">
        <w:rPr>
          <w:rFonts w:eastAsia="Times New Roman"/>
          <w:sz w:val="22"/>
          <w:szCs w:val="20"/>
          <w:lang w:val="en-US"/>
        </w:rPr>
        <w:t xml:space="preserve"> </w:t>
      </w:r>
      <w:proofErr w:type="spellStart"/>
      <w:r w:rsidRPr="00F52D23">
        <w:rPr>
          <w:rFonts w:eastAsia="Times New Roman"/>
          <w:sz w:val="22"/>
          <w:szCs w:val="20"/>
          <w:lang w:val="en-US"/>
        </w:rPr>
        <w:t>телевидения</w:t>
      </w:r>
      <w:proofErr w:type="spellEnd"/>
      <w:r w:rsidRPr="00F52D23">
        <w:rPr>
          <w:rFonts w:eastAsia="Times New Roman"/>
          <w:sz w:val="22"/>
          <w:szCs w:val="20"/>
          <w:lang w:val="en-US"/>
        </w:rPr>
        <w:t xml:space="preserve"> </w:t>
      </w:r>
    </w:p>
    <w:p w:rsidR="00AC3BFA" w:rsidRPr="00F52D23" w:rsidRDefault="00AC3BFA">
      <w:pPr>
        <w:rPr>
          <w:rFonts w:eastAsia="Times New Roman"/>
          <w:sz w:val="22"/>
          <w:szCs w:val="20"/>
          <w:lang w:val="en-US"/>
        </w:rPr>
      </w:pPr>
    </w:p>
    <w:p w:rsidR="00AC3BFA" w:rsidRPr="00F52D23" w:rsidRDefault="00F52D23">
      <w:pPr>
        <w:rPr>
          <w:rFonts w:eastAsia="Times New Roman"/>
          <w:sz w:val="22"/>
          <w:szCs w:val="20"/>
        </w:rPr>
      </w:pPr>
      <w:r w:rsidRPr="00F52D23">
        <w:rPr>
          <w:rFonts w:eastAsia="Times New Roman"/>
          <w:sz w:val="22"/>
          <w:szCs w:val="20"/>
        </w:rPr>
        <w:t xml:space="preserve">Идентификационный </w:t>
      </w:r>
      <w:r w:rsidRPr="00F52D23">
        <w:rPr>
          <w:rFonts w:eastAsia="Times New Roman"/>
          <w:sz w:val="22"/>
          <w:szCs w:val="20"/>
        </w:rPr>
        <w:t>код закупки: 212027416202802760100100370016110244</w:t>
      </w:r>
    </w:p>
    <w:p w:rsidR="00AC3BFA" w:rsidRPr="00F52D23" w:rsidRDefault="00AC3BFA">
      <w:pPr>
        <w:rPr>
          <w:sz w:val="28"/>
        </w:rPr>
      </w:pPr>
    </w:p>
    <w:p w:rsidR="00AC3BFA" w:rsidRPr="00F52D23" w:rsidRDefault="00F52D23">
      <w:pPr>
        <w:rPr>
          <w:rFonts w:eastAsia="Times New Roman"/>
          <w:sz w:val="22"/>
          <w:szCs w:val="20"/>
        </w:rPr>
      </w:pPr>
      <w:r w:rsidRPr="00F52D23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126 540,00 руб.</w:t>
      </w:r>
    </w:p>
    <w:p w:rsidR="00AC3BFA" w:rsidRPr="00F52D23" w:rsidRDefault="00AC3BFA">
      <w:pPr>
        <w:rPr>
          <w:rFonts w:eastAsia="Times New Roman"/>
          <w:sz w:val="22"/>
          <w:szCs w:val="20"/>
        </w:rPr>
      </w:pPr>
    </w:p>
    <w:p w:rsidR="00AC3BFA" w:rsidRPr="00F52D23" w:rsidRDefault="00F52D23">
      <w:pPr>
        <w:rPr>
          <w:sz w:val="28"/>
        </w:rPr>
      </w:pPr>
      <w:r w:rsidRPr="00F52D23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C3BFA" w:rsidRPr="00F52D23">
        <w:tc>
          <w:tcPr>
            <w:tcW w:w="3400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3BFA" w:rsidRPr="00F52D23">
        <w:tc>
          <w:tcPr>
            <w:tcW w:w="3400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r w:rsidRPr="00F52D23">
              <w:rPr>
                <w:sz w:val="22"/>
                <w:szCs w:val="20"/>
                <w:lang w:val="en-US"/>
              </w:rPr>
              <w:t>Отсутствует</w:t>
            </w:r>
          </w:p>
        </w:tc>
      </w:tr>
      <w:tr w:rsidR="00AC3BFA" w:rsidRPr="00F52D23">
        <w:tc>
          <w:tcPr>
            <w:tcW w:w="3400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r w:rsidRPr="00F52D23">
              <w:rPr>
                <w:sz w:val="22"/>
                <w:szCs w:val="20"/>
                <w:lang w:val="en-US"/>
              </w:rPr>
              <w:t>Отсутствует</w:t>
            </w:r>
          </w:p>
        </w:tc>
      </w:tr>
      <w:tr w:rsidR="00AC3BFA" w:rsidRPr="00F52D23">
        <w:tc>
          <w:tcPr>
            <w:tcW w:w="3400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3BFA" w:rsidRPr="00F52D23">
        <w:tc>
          <w:tcPr>
            <w:tcW w:w="3400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3BFA" w:rsidRPr="00F52D23" w:rsidRDefault="00F52D23">
            <w:pPr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C3BFA" w:rsidRPr="00F52D23" w:rsidRDefault="00AC3BFA">
      <w:pPr>
        <w:rPr>
          <w:rFonts w:eastAsia="Times New Roman"/>
          <w:sz w:val="22"/>
          <w:szCs w:val="20"/>
        </w:rPr>
      </w:pPr>
    </w:p>
    <w:p w:rsidR="00AC3BFA" w:rsidRPr="00F52D23" w:rsidRDefault="00F52D23">
      <w:pPr>
        <w:jc w:val="both"/>
        <w:rPr>
          <w:sz w:val="28"/>
        </w:rPr>
      </w:pPr>
      <w:r w:rsidRPr="00F52D23">
        <w:rPr>
          <w:rFonts w:eastAsia="Times New Roman"/>
          <w:sz w:val="22"/>
          <w:szCs w:val="20"/>
        </w:rPr>
        <w:t xml:space="preserve">Заседание комиссии </w:t>
      </w:r>
      <w:r w:rsidRPr="00F52D23">
        <w:rPr>
          <w:rFonts w:eastAsia="Times New Roman"/>
          <w:sz w:val="22"/>
          <w:szCs w:val="20"/>
        </w:rPr>
        <w:t>правомочно, кворум имеется.</w:t>
      </w:r>
    </w:p>
    <w:p w:rsidR="00AC3BFA" w:rsidRPr="00F52D23" w:rsidRDefault="00AC3BFA">
      <w:pPr>
        <w:rPr>
          <w:rFonts w:eastAsia="Times New Roman"/>
          <w:sz w:val="22"/>
          <w:szCs w:val="20"/>
        </w:rPr>
      </w:pPr>
    </w:p>
    <w:p w:rsidR="00AC3BFA" w:rsidRPr="00F52D23" w:rsidRDefault="00F52D23">
      <w:pPr>
        <w:rPr>
          <w:sz w:val="28"/>
        </w:rPr>
      </w:pPr>
      <w:r w:rsidRPr="00F52D23">
        <w:rPr>
          <w:rFonts w:eastAsia="Times New Roman"/>
          <w:sz w:val="22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C3BFA" w:rsidRPr="00F52D23" w:rsidRDefault="00AC3BFA">
      <w:pPr>
        <w:rPr>
          <w:rFonts w:eastAsia="Times New Roman"/>
          <w:sz w:val="28"/>
        </w:rPr>
      </w:pPr>
    </w:p>
    <w:p w:rsidR="00AC3BFA" w:rsidRPr="00F52D23" w:rsidRDefault="00AC3BFA">
      <w:pPr>
        <w:rPr>
          <w:rFonts w:eastAsia="Times New Roman"/>
          <w:sz w:val="22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AC3BFA" w:rsidRPr="00F52D23">
        <w:tc>
          <w:tcPr>
            <w:tcW w:w="9924" w:type="dxa"/>
            <w:gridSpan w:val="4"/>
            <w:shd w:val="clear" w:color="auto" w:fill="auto"/>
          </w:tcPr>
          <w:p w:rsidR="00AC3BFA" w:rsidRPr="00F52D23" w:rsidRDefault="00F52D23">
            <w:pPr>
              <w:ind w:left="-45"/>
              <w:rPr>
                <w:sz w:val="28"/>
              </w:rPr>
            </w:pPr>
            <w:r w:rsidRPr="00F52D23">
              <w:rPr>
                <w:rFonts w:eastAsia="Times New Roman"/>
                <w:sz w:val="22"/>
                <w:szCs w:val="20"/>
              </w:rPr>
              <w:t xml:space="preserve">Сведения о решении </w:t>
            </w:r>
            <w:r w:rsidRPr="00F52D23">
              <w:rPr>
                <w:rFonts w:eastAsia="Times New Roman"/>
                <w:sz w:val="22"/>
                <w:szCs w:val="20"/>
              </w:rPr>
              <w:t>аукционной комиссии:</w:t>
            </w:r>
          </w:p>
        </w:tc>
      </w:tr>
      <w:tr w:rsidR="00AC3BFA" w:rsidRPr="00F52D2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jc w:val="center"/>
              <w:rPr>
                <w:sz w:val="28"/>
              </w:rPr>
            </w:pPr>
            <w:r w:rsidRPr="00F52D23">
              <w:rPr>
                <w:rFonts w:eastAsia="Times New Roman"/>
                <w:sz w:val="22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overflowPunct w:val="0"/>
              <w:jc w:val="center"/>
              <w:rPr>
                <w:sz w:val="28"/>
              </w:rPr>
            </w:pPr>
            <w:r w:rsidRPr="00F52D23">
              <w:rPr>
                <w:rFonts w:eastAsia="Times New Roman"/>
                <w:sz w:val="22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jc w:val="center"/>
              <w:rPr>
                <w:sz w:val="28"/>
              </w:rPr>
            </w:pPr>
            <w:r w:rsidRPr="00F52D23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jc w:val="center"/>
              <w:rPr>
                <w:sz w:val="28"/>
              </w:rPr>
            </w:pPr>
            <w:proofErr w:type="gramStart"/>
            <w:r w:rsidRPr="00F52D23">
              <w:rPr>
                <w:rFonts w:eastAsia="Times New Roman"/>
                <w:sz w:val="22"/>
                <w:szCs w:val="20"/>
              </w:rPr>
              <w:t>Решение  члена</w:t>
            </w:r>
            <w:proofErr w:type="gramEnd"/>
            <w:r w:rsidRPr="00F52D23">
              <w:rPr>
                <w:rFonts w:eastAsia="Times New Roman"/>
                <w:sz w:val="22"/>
                <w:szCs w:val="20"/>
              </w:rPr>
              <w:t xml:space="preserve"> комиссии</w:t>
            </w:r>
          </w:p>
        </w:tc>
      </w:tr>
      <w:tr w:rsidR="00AC3BFA" w:rsidRPr="00F52D2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rPr>
                <w:sz w:val="28"/>
              </w:rPr>
            </w:pPr>
            <w:r w:rsidRPr="00F52D23">
              <w:rPr>
                <w:sz w:val="22"/>
                <w:szCs w:val="20"/>
                <w:lang w:val="en-US"/>
              </w:rPr>
              <w:t>EA-75552</w:t>
            </w:r>
          </w:p>
          <w:p w:rsidR="00AC3BFA" w:rsidRPr="00F52D23" w:rsidRDefault="00F52D23">
            <w:pPr>
              <w:rPr>
                <w:sz w:val="28"/>
              </w:rPr>
            </w:pPr>
            <w:r w:rsidRPr="00F52D23">
              <w:rPr>
                <w:sz w:val="22"/>
                <w:szCs w:val="20"/>
                <w:lang w:val="en-US"/>
              </w:rPr>
              <w:t xml:space="preserve">АКЦИОНЕРНОЕ ОБЩЕСТВО </w:t>
            </w:r>
            <w:r w:rsidRPr="00F52D23">
              <w:rPr>
                <w:sz w:val="22"/>
                <w:szCs w:val="20"/>
                <w:lang w:val="en-US"/>
              </w:rPr>
              <w:t>"УФАНЕТ" / 0278109628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pStyle w:val="af1"/>
              <w:rPr>
                <w:sz w:val="28"/>
              </w:rPr>
            </w:pPr>
            <w:proofErr w:type="spellStart"/>
            <w:r w:rsidRPr="00F52D2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AC3BFA" w:rsidRPr="00F52D23" w:rsidRDefault="00AC3BFA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AC3BFA" w:rsidRPr="00F52D23" w:rsidRDefault="00F52D23">
            <w:pPr>
              <w:pStyle w:val="af1"/>
              <w:rPr>
                <w:sz w:val="28"/>
              </w:rPr>
            </w:pPr>
            <w:r w:rsidRPr="00F52D2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rPr>
                <w:sz w:val="22"/>
                <w:szCs w:val="20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rPr>
                <w:sz w:val="22"/>
                <w:szCs w:val="20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BFA" w:rsidRPr="00F52D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rPr>
                <w:sz w:val="28"/>
              </w:rPr>
            </w:pPr>
            <w:r w:rsidRPr="00F52D23">
              <w:rPr>
                <w:sz w:val="22"/>
                <w:szCs w:val="20"/>
                <w:lang w:val="en-US"/>
              </w:rPr>
              <w:t>EA-75552</w:t>
            </w:r>
          </w:p>
          <w:p w:rsidR="00AC3BFA" w:rsidRPr="00F52D23" w:rsidRDefault="00F52D23">
            <w:pPr>
              <w:rPr>
                <w:sz w:val="28"/>
              </w:rPr>
            </w:pPr>
            <w:r w:rsidRPr="00F52D23">
              <w:rPr>
                <w:sz w:val="22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pStyle w:val="af1"/>
              <w:rPr>
                <w:sz w:val="28"/>
              </w:rPr>
            </w:pPr>
            <w:proofErr w:type="spellStart"/>
            <w:r w:rsidRPr="00F52D2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AC3BFA" w:rsidRPr="00F52D23" w:rsidRDefault="00AC3BFA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AC3BFA" w:rsidRPr="00F52D23" w:rsidRDefault="00F52D23">
            <w:pPr>
              <w:pStyle w:val="af1"/>
              <w:rPr>
                <w:sz w:val="28"/>
              </w:rPr>
            </w:pPr>
            <w:r w:rsidRPr="00F52D2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rPr>
                <w:sz w:val="22"/>
                <w:szCs w:val="20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rPr>
                <w:sz w:val="22"/>
                <w:szCs w:val="20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3BFA" w:rsidRPr="00F52D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rPr>
                <w:sz w:val="28"/>
              </w:rPr>
            </w:pPr>
            <w:r w:rsidRPr="00F52D23">
              <w:rPr>
                <w:sz w:val="22"/>
                <w:szCs w:val="20"/>
                <w:lang w:val="en-US"/>
              </w:rPr>
              <w:t>EA-75552</w:t>
            </w:r>
          </w:p>
          <w:p w:rsidR="00AC3BFA" w:rsidRPr="00F52D23" w:rsidRDefault="00F52D23">
            <w:pPr>
              <w:rPr>
                <w:sz w:val="28"/>
              </w:rPr>
            </w:pPr>
            <w:r w:rsidRPr="00F52D23">
              <w:rPr>
                <w:sz w:val="22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pStyle w:val="af1"/>
              <w:rPr>
                <w:sz w:val="28"/>
              </w:rPr>
            </w:pPr>
            <w:proofErr w:type="spellStart"/>
            <w:r w:rsidRPr="00F52D23">
              <w:rPr>
                <w:rFonts w:eastAsia="Times New Roman"/>
                <w:sz w:val="22"/>
                <w:szCs w:val="20"/>
                <w:lang w:val="en-US"/>
              </w:rPr>
              <w:t>Соответствует</w:t>
            </w:r>
            <w:proofErr w:type="spellEnd"/>
          </w:p>
          <w:p w:rsidR="00AC3BFA" w:rsidRPr="00F52D23" w:rsidRDefault="00AC3BFA">
            <w:pPr>
              <w:pStyle w:val="af1"/>
              <w:rPr>
                <w:rFonts w:eastAsia="Times New Roman"/>
                <w:sz w:val="22"/>
                <w:szCs w:val="20"/>
                <w:lang w:val="en-US"/>
              </w:rPr>
            </w:pPr>
          </w:p>
          <w:p w:rsidR="00AC3BFA" w:rsidRPr="00F52D23" w:rsidRDefault="00F52D23">
            <w:pPr>
              <w:pStyle w:val="af1"/>
              <w:rPr>
                <w:sz w:val="28"/>
              </w:rPr>
            </w:pPr>
            <w:r w:rsidRPr="00F52D23">
              <w:rPr>
                <w:rFonts w:eastAsia="Times New Roman"/>
                <w:sz w:val="22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rPr>
                <w:sz w:val="22"/>
                <w:szCs w:val="20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C3BFA" w:rsidRPr="00F52D23" w:rsidRDefault="00F52D23">
            <w:pPr>
              <w:rPr>
                <w:sz w:val="22"/>
                <w:szCs w:val="20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C3BFA" w:rsidRPr="00F52D23" w:rsidRDefault="00AC3BFA">
      <w:pPr>
        <w:rPr>
          <w:sz w:val="28"/>
        </w:rPr>
      </w:pPr>
    </w:p>
    <w:p w:rsidR="00AC3BFA" w:rsidRPr="00F52D23" w:rsidRDefault="00AC3BFA">
      <w:pPr>
        <w:jc w:val="both"/>
        <w:rPr>
          <w:sz w:val="22"/>
          <w:szCs w:val="20"/>
          <w:lang w:val="en-US"/>
        </w:rPr>
      </w:pPr>
    </w:p>
    <w:p w:rsidR="00AC3BFA" w:rsidRPr="00F52D23" w:rsidRDefault="00F52D23">
      <w:pPr>
        <w:jc w:val="both"/>
        <w:rPr>
          <w:sz w:val="28"/>
        </w:rPr>
      </w:pPr>
      <w:bookmarkStart w:id="0" w:name="__DdeLink__136_4014115248"/>
      <w:bookmarkEnd w:id="0"/>
      <w:r w:rsidRPr="00F52D23">
        <w:rPr>
          <w:rFonts w:eastAsia="Times New Roman"/>
          <w:sz w:val="22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</w:t>
      </w:r>
      <w:r w:rsidRPr="00F52D23">
        <w:rPr>
          <w:rFonts w:eastAsia="Times New Roman"/>
          <w:sz w:val="22"/>
          <w:szCs w:val="20"/>
        </w:rPr>
        <w:t xml:space="preserve"> работ, услуг для обеспечения государственных и муниципальных нужд» контракт заключается с единственным участником АКЦИОНЕРНОЕ ОБЩЕСТВО "УФАНЕТ".</w:t>
      </w:r>
    </w:p>
    <w:p w:rsidR="00AC3BFA" w:rsidRPr="00F52D23" w:rsidRDefault="00AC3BFA">
      <w:pPr>
        <w:jc w:val="both"/>
        <w:rPr>
          <w:sz w:val="22"/>
          <w:szCs w:val="20"/>
        </w:rPr>
      </w:pPr>
    </w:p>
    <w:p w:rsidR="00AC3BFA" w:rsidRPr="00F52D23" w:rsidRDefault="00F52D23">
      <w:pPr>
        <w:jc w:val="both"/>
        <w:rPr>
          <w:sz w:val="22"/>
          <w:szCs w:val="20"/>
        </w:rPr>
      </w:pPr>
      <w:r w:rsidRPr="00F52D23">
        <w:rPr>
          <w:rFonts w:eastAsia="Times New Roman"/>
          <w:sz w:val="22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F52D23">
        <w:rPr>
          <w:rFonts w:eastAsia="Times New Roman"/>
          <w:sz w:val="22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F52D23">
        <w:rPr>
          <w:rFonts w:eastAsia="Times New Roman"/>
          <w:sz w:val="22"/>
          <w:szCs w:val="20"/>
        </w:rPr>
        <w:t>не оператором электронной площадки зарегистрирована только одна заявка.</w:t>
      </w:r>
    </w:p>
    <w:p w:rsidR="00AC3BFA" w:rsidRPr="00F52D23" w:rsidRDefault="00AC3BFA">
      <w:pPr>
        <w:jc w:val="both"/>
        <w:rPr>
          <w:rFonts w:eastAsia="Times New Roman"/>
          <w:sz w:val="22"/>
          <w:szCs w:val="20"/>
        </w:rPr>
      </w:pPr>
    </w:p>
    <w:p w:rsidR="00AC3BFA" w:rsidRPr="00F52D23" w:rsidRDefault="00F52D23">
      <w:pPr>
        <w:jc w:val="both"/>
        <w:rPr>
          <w:sz w:val="28"/>
        </w:rPr>
      </w:pPr>
      <w:r w:rsidRPr="00F52D23">
        <w:rPr>
          <w:rFonts w:eastAsia="Times New Roman"/>
          <w:sz w:val="22"/>
          <w:szCs w:val="20"/>
        </w:rPr>
        <w:lastRenderedPageBreak/>
        <w:t xml:space="preserve">Настоящий </w:t>
      </w:r>
      <w:r w:rsidRPr="00F52D23">
        <w:rPr>
          <w:rFonts w:eastAsia="Times New Roman"/>
          <w:sz w:val="22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 w:rsidRPr="00F52D23">
        <w:rPr>
          <w:rFonts w:eastAsia="Times New Roman"/>
          <w:sz w:val="22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AC3BFA" w:rsidRPr="00F52D23" w:rsidRDefault="00AC3BFA">
      <w:pPr>
        <w:jc w:val="both"/>
        <w:rPr>
          <w:rFonts w:eastAsia="Times New Roman"/>
          <w:sz w:val="22"/>
          <w:szCs w:val="20"/>
        </w:rPr>
      </w:pPr>
    </w:p>
    <w:p w:rsidR="00AC3BFA" w:rsidRPr="00F52D23" w:rsidRDefault="00F52D23">
      <w:pPr>
        <w:rPr>
          <w:sz w:val="28"/>
        </w:rPr>
      </w:pPr>
      <w:r w:rsidRPr="00F52D23">
        <w:rPr>
          <w:rFonts w:eastAsia="Times New Roman"/>
          <w:sz w:val="22"/>
          <w:szCs w:val="20"/>
        </w:rPr>
        <w:t>Подписи</w:t>
      </w:r>
    </w:p>
    <w:p w:rsidR="00AC3BFA" w:rsidRPr="00F52D23" w:rsidRDefault="00AC3BFA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AC3BFA" w:rsidRPr="00F52D23" w:rsidTr="00F52D23">
        <w:tc>
          <w:tcPr>
            <w:tcW w:w="3307" w:type="dxa"/>
            <w:shd w:val="clear" w:color="auto" w:fill="auto"/>
            <w:vAlign w:val="bottom"/>
          </w:tcPr>
          <w:p w:rsidR="00AC3BFA" w:rsidRPr="00F52D23" w:rsidRDefault="00F52D23">
            <w:pPr>
              <w:pStyle w:val="af1"/>
              <w:rPr>
                <w:sz w:val="28"/>
              </w:rPr>
            </w:pPr>
            <w:proofErr w:type="spellStart"/>
            <w:r w:rsidRPr="00F52D23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F52D23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C3BFA" w:rsidRPr="00F52D23" w:rsidRDefault="00AC3BFA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C3BFA" w:rsidRPr="00F52D23" w:rsidRDefault="00F52D23">
            <w:pPr>
              <w:pStyle w:val="af1"/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C3BFA" w:rsidRPr="00F52D23" w:rsidTr="00F52D23">
        <w:tc>
          <w:tcPr>
            <w:tcW w:w="3307" w:type="dxa"/>
            <w:shd w:val="clear" w:color="auto" w:fill="auto"/>
            <w:vAlign w:val="bottom"/>
          </w:tcPr>
          <w:p w:rsidR="00AC3BFA" w:rsidRPr="00F52D23" w:rsidRDefault="00F52D23">
            <w:pPr>
              <w:pStyle w:val="af1"/>
              <w:rPr>
                <w:sz w:val="28"/>
              </w:rPr>
            </w:pPr>
            <w:proofErr w:type="spellStart"/>
            <w:r w:rsidRPr="00F52D23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F52D23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C3BFA" w:rsidRPr="00F52D23" w:rsidRDefault="00AC3BFA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C3BFA" w:rsidRPr="00F52D23" w:rsidRDefault="00F52D23">
            <w:pPr>
              <w:pStyle w:val="af1"/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C3BFA" w:rsidRPr="00F52D23" w:rsidTr="00F52D23">
        <w:tc>
          <w:tcPr>
            <w:tcW w:w="3307" w:type="dxa"/>
            <w:shd w:val="clear" w:color="auto" w:fill="auto"/>
            <w:vAlign w:val="bottom"/>
          </w:tcPr>
          <w:p w:rsidR="00AC3BFA" w:rsidRPr="00F52D23" w:rsidRDefault="00F52D23">
            <w:pPr>
              <w:pStyle w:val="af1"/>
              <w:rPr>
                <w:sz w:val="28"/>
              </w:rPr>
            </w:pPr>
            <w:proofErr w:type="spellStart"/>
            <w:r w:rsidRPr="00F52D23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F52D23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C3BFA" w:rsidRPr="00F52D23" w:rsidRDefault="00AC3BFA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630" w:type="dxa"/>
            <w:shd w:val="clear" w:color="auto" w:fill="auto"/>
            <w:vAlign w:val="bottom"/>
          </w:tcPr>
          <w:p w:rsidR="00AC3BFA" w:rsidRPr="00F52D23" w:rsidRDefault="00F52D23">
            <w:pPr>
              <w:pStyle w:val="af1"/>
              <w:rPr>
                <w:sz w:val="28"/>
              </w:rPr>
            </w:pPr>
            <w:proofErr w:type="spellStart"/>
            <w:r w:rsidRPr="00F52D23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F52D23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F52D23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F52D23" w:rsidRDefault="00F52D23">
      <w:pPr>
        <w:rPr>
          <w:sz w:val="28"/>
        </w:rPr>
      </w:pPr>
    </w:p>
    <w:sectPr w:rsidR="00000000" w:rsidRPr="00F52D2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BFA"/>
    <w:rsid w:val="00AC3BFA"/>
    <w:rsid w:val="00F5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445E23-504D-4193-99EC-DF9F7E96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2021-02-25T05:27:00Z</cp:lastPrinted>
  <dcterms:created xsi:type="dcterms:W3CDTF">2021-02-25T05:28:00Z</dcterms:created>
  <dcterms:modified xsi:type="dcterms:W3CDTF">2021-02-25T05:28:00Z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