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DF5" w:rsidRDefault="00A35D4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D1DF5" w:rsidRPr="00A35D44" w:rsidRDefault="00A35D44">
      <w:pPr>
        <w:ind w:firstLine="567"/>
        <w:jc w:val="center"/>
      </w:pPr>
      <w:r w:rsidRPr="00A35D44">
        <w:rPr>
          <w:rFonts w:eastAsia="Times New Roman"/>
          <w:b/>
          <w:bCs/>
          <w:sz w:val="20"/>
          <w:szCs w:val="20"/>
        </w:rPr>
        <w:t xml:space="preserve">"Поставка немаркированных конвертов для нужд районных (городских) судов г. Новосибирска (области)" </w:t>
      </w:r>
    </w:p>
    <w:p w:rsidR="007D1DF5" w:rsidRDefault="00A35D44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0151100013321000008) </w:t>
      </w:r>
    </w:p>
    <w:p w:rsidR="007D1DF5" w:rsidRDefault="007D1DF5">
      <w:pPr>
        <w:ind w:firstLine="567"/>
        <w:jc w:val="center"/>
        <w:rPr>
          <w:sz w:val="20"/>
          <w:szCs w:val="20"/>
          <w:lang w:val="en-US"/>
        </w:rPr>
      </w:pPr>
    </w:p>
    <w:p w:rsidR="007D1DF5" w:rsidRDefault="00A35D44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25.02.21 12:04:27 (MSK+04:00)</w:t>
      </w:r>
    </w:p>
    <w:p w:rsidR="007D1DF5" w:rsidRDefault="007D1DF5">
      <w:pPr>
        <w:ind w:firstLine="567"/>
        <w:rPr>
          <w:rFonts w:eastAsia="Times New Roman"/>
          <w:sz w:val="20"/>
          <w:szCs w:val="20"/>
          <w:lang w:val="en-US"/>
        </w:rPr>
      </w:pPr>
    </w:p>
    <w:p w:rsidR="007D1DF5" w:rsidRDefault="00A35D4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630132, Новосибирская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Новосибирск г, УЛИЦА ЖЕЛЕЗНОДОРОЖНАЯ, 4/1</w:t>
      </w:r>
    </w:p>
    <w:p w:rsidR="007D1DF5" w:rsidRDefault="007D1DF5">
      <w:pPr>
        <w:rPr>
          <w:rFonts w:eastAsia="Times New Roman"/>
          <w:sz w:val="20"/>
          <w:szCs w:val="20"/>
        </w:rPr>
      </w:pPr>
    </w:p>
    <w:p w:rsidR="007D1DF5" w:rsidRPr="00A35D44" w:rsidRDefault="00A35D44">
      <w:r>
        <w:rPr>
          <w:rFonts w:eastAsia="Times New Roman"/>
          <w:sz w:val="20"/>
          <w:szCs w:val="20"/>
        </w:rPr>
        <w:t>Организатор</w:t>
      </w:r>
      <w:r w:rsidRPr="00A35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5D44">
        <w:rPr>
          <w:rFonts w:eastAsia="Times New Roman"/>
          <w:sz w:val="20"/>
          <w:szCs w:val="20"/>
        </w:rPr>
        <w:t>: УПРАВЛЕНИЕ СУДЕБНОГО ДЕПАРТАМЕНТА В НОВОСИБИРСКОЙ ОБЛАСТИ</w:t>
      </w:r>
    </w:p>
    <w:p w:rsidR="007D1DF5" w:rsidRPr="00A35D44" w:rsidRDefault="007D1DF5">
      <w:pPr>
        <w:rPr>
          <w:rFonts w:eastAsia="Times New Roman"/>
          <w:sz w:val="20"/>
          <w:szCs w:val="20"/>
        </w:rPr>
      </w:pPr>
    </w:p>
    <w:p w:rsidR="007D1DF5" w:rsidRDefault="00A35D44">
      <w:r w:rsidRPr="00A35D44">
        <w:rPr>
          <w:rFonts w:eastAsia="Times New Roman"/>
          <w:sz w:val="20"/>
          <w:szCs w:val="20"/>
        </w:rPr>
        <w:t>Заказчик: УПРАВЛЕНИЕ СУДЕБНОГО ДЕПАРТАМЕНТА В НОВОСИБИРСКОЙ ОБЛАСТИ</w:t>
      </w:r>
    </w:p>
    <w:p w:rsidR="007D1DF5" w:rsidRPr="00A35D44" w:rsidRDefault="007D1DF5">
      <w:pPr>
        <w:rPr>
          <w:rFonts w:eastAsia="Times New Roman"/>
          <w:sz w:val="20"/>
          <w:szCs w:val="20"/>
        </w:rPr>
      </w:pPr>
    </w:p>
    <w:p w:rsidR="007D1DF5" w:rsidRPr="00A35D44" w:rsidRDefault="00A35D44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A35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5D44">
        <w:rPr>
          <w:rFonts w:eastAsia="Times New Roman"/>
          <w:sz w:val="20"/>
          <w:szCs w:val="20"/>
        </w:rPr>
        <w:t xml:space="preserve">: Поставка немаркированных конвертов для нужд районных (городских) судов г. Новосибирска (области) </w:t>
      </w:r>
    </w:p>
    <w:p w:rsidR="007D1DF5" w:rsidRPr="00A35D44" w:rsidRDefault="007D1DF5">
      <w:pPr>
        <w:rPr>
          <w:rFonts w:eastAsia="Times New Roman"/>
          <w:sz w:val="20"/>
          <w:szCs w:val="20"/>
        </w:rPr>
      </w:pPr>
    </w:p>
    <w:p w:rsidR="007D1DF5" w:rsidRPr="00A35D44" w:rsidRDefault="00A35D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211540615570254070100100560011723244</w:t>
      </w:r>
    </w:p>
    <w:p w:rsidR="007D1DF5" w:rsidRDefault="007D1DF5"/>
    <w:p w:rsidR="007D1DF5" w:rsidRDefault="00A35D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2 099 340,00 руб.</w:t>
      </w:r>
    </w:p>
    <w:p w:rsidR="007D1DF5" w:rsidRDefault="007D1DF5">
      <w:pPr>
        <w:rPr>
          <w:rFonts w:eastAsia="Times New Roman"/>
          <w:sz w:val="20"/>
          <w:szCs w:val="20"/>
        </w:rPr>
      </w:pPr>
    </w:p>
    <w:p w:rsidR="007D1DF5" w:rsidRDefault="00A35D44">
      <w:r>
        <w:rPr>
          <w:rFonts w:eastAsia="Times New Roman"/>
          <w:sz w:val="20"/>
          <w:szCs w:val="20"/>
        </w:rPr>
        <w:t>Снижение НМЦК, %: 0.00</w:t>
      </w:r>
    </w:p>
    <w:p w:rsidR="007D1DF5" w:rsidRDefault="007D1DF5">
      <w:pPr>
        <w:rPr>
          <w:rFonts w:eastAsia="Times New Roman"/>
          <w:sz w:val="20"/>
          <w:szCs w:val="20"/>
        </w:rPr>
      </w:pPr>
    </w:p>
    <w:p w:rsidR="007D1DF5" w:rsidRDefault="00A35D44">
      <w:r>
        <w:rPr>
          <w:rFonts w:eastAsia="Times New Roman"/>
          <w:sz w:val="20"/>
          <w:szCs w:val="20"/>
        </w:rPr>
        <w:t>Состав Единой комиссии:</w:t>
      </w:r>
    </w:p>
    <w:tbl>
      <w:tblPr>
        <w:tblW w:w="5000" w:type="pc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1DF5" w:rsidTr="00A35D44">
        <w:tc>
          <w:tcPr>
            <w:tcW w:w="4975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D1DF5" w:rsidTr="00A35D44">
        <w:tc>
          <w:tcPr>
            <w:tcW w:w="4975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7D1DF5" w:rsidTr="00A35D44">
        <w:tc>
          <w:tcPr>
            <w:tcW w:w="4975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D1DF5" w:rsidTr="00A35D44">
        <w:tc>
          <w:tcPr>
            <w:tcW w:w="4975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Денисова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1DF5" w:rsidTr="00A35D44">
        <w:tc>
          <w:tcPr>
            <w:tcW w:w="4975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7D1DF5" w:rsidRDefault="007D1DF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D1DF5" w:rsidRDefault="00A35D44">
      <w:r>
        <w:rPr>
          <w:rFonts w:eastAsia="Times New Roman"/>
          <w:sz w:val="20"/>
          <w:szCs w:val="20"/>
        </w:rPr>
        <w:t>На заседании Единой комиссии присутствуют:</w:t>
      </w:r>
    </w:p>
    <w:tbl>
      <w:tblPr>
        <w:tblW w:w="5000" w:type="pc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1DF5">
        <w:tc>
          <w:tcPr>
            <w:tcW w:w="4960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D1DF5">
        <w:tc>
          <w:tcPr>
            <w:tcW w:w="4960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7D1DF5">
        <w:tc>
          <w:tcPr>
            <w:tcW w:w="4960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D1DF5">
        <w:tc>
          <w:tcPr>
            <w:tcW w:w="4960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Денисова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1DF5">
        <w:tc>
          <w:tcPr>
            <w:tcW w:w="4960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1DF5" w:rsidRDefault="00A35D44"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7D1DF5" w:rsidRDefault="007D1DF5">
      <w:pPr>
        <w:rPr>
          <w:rFonts w:eastAsia="Times New Roman"/>
          <w:sz w:val="20"/>
          <w:szCs w:val="20"/>
        </w:rPr>
      </w:pPr>
    </w:p>
    <w:p w:rsidR="007D1DF5" w:rsidRDefault="00A35D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1DF5" w:rsidRDefault="007D1DF5">
      <w:pPr>
        <w:rPr>
          <w:rFonts w:eastAsia="Times New Roman"/>
          <w:sz w:val="20"/>
          <w:szCs w:val="20"/>
        </w:rPr>
      </w:pPr>
    </w:p>
    <w:p w:rsidR="007D1DF5" w:rsidRDefault="00A35D44">
      <w:r>
        <w:rPr>
          <w:rFonts w:eastAsia="Times New Roman"/>
          <w:sz w:val="20"/>
          <w:szCs w:val="20"/>
        </w:rPr>
        <w:t>Единая комиссия рассмотрела вторую часть заявки единственного участника аук</w:t>
      </w:r>
      <w:r>
        <w:rPr>
          <w:rFonts w:eastAsia="Times New Roman"/>
          <w:sz w:val="20"/>
          <w:szCs w:val="20"/>
        </w:rPr>
        <w:t>циона, а также информацию и электронные документы, предусмотренные частью 11 статьи 24.1 Федерального закона №44-ФЗ.</w:t>
      </w:r>
    </w:p>
    <w:p w:rsidR="007D1DF5" w:rsidRDefault="007D1D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D1DF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D1DF5" w:rsidRDefault="00A35D44">
            <w:r>
              <w:rPr>
                <w:rFonts w:eastAsia="Times New Roman"/>
                <w:sz w:val="20"/>
                <w:szCs w:val="20"/>
              </w:rPr>
              <w:t>Сведения о решении Единой комиссии:</w:t>
            </w:r>
          </w:p>
        </w:tc>
      </w:tr>
      <w:tr w:rsidR="007D1DF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1DF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EA-75030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 w:rsidRPr="00A35D44">
              <w:rPr>
                <w:sz w:val="20"/>
                <w:szCs w:val="20"/>
              </w:rPr>
              <w:t>ОБЩЕСТВО</w:t>
            </w:r>
            <w:r w:rsidRPr="00A35D44">
              <w:rPr>
                <w:sz w:val="20"/>
                <w:szCs w:val="20"/>
              </w:rPr>
              <w:t xml:space="preserve"> С ОГРАНИЧЕННОЙ ОТВЕТСТВЕННОСТЬЮ "МОСКАНЦ" / 9715366867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1DF5" w:rsidRDefault="007D1DF5">
      <w:pPr>
        <w:rPr>
          <w:rFonts w:eastAsia="Times New Roman"/>
        </w:rPr>
      </w:pPr>
    </w:p>
    <w:p w:rsidR="007D1DF5" w:rsidRDefault="007D1D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6"/>
        <w:gridCol w:w="1923"/>
      </w:tblGrid>
      <w:tr w:rsidR="007D1DF5">
        <w:tc>
          <w:tcPr>
            <w:tcW w:w="9921" w:type="dxa"/>
            <w:gridSpan w:val="4"/>
            <w:shd w:val="clear" w:color="auto" w:fill="auto"/>
          </w:tcPr>
          <w:p w:rsidR="007D1DF5" w:rsidRDefault="00A35D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 комиссии:</w:t>
            </w:r>
          </w:p>
        </w:tc>
      </w:tr>
      <w:tr w:rsidR="007D1DF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ind w:right="-157"/>
            </w:pPr>
            <w:r>
              <w:rPr>
                <w:rFonts w:eastAsia="Times New Roman"/>
                <w:sz w:val="20"/>
                <w:szCs w:val="20"/>
              </w:rPr>
              <w:t>Ф.И.О. члена Единой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1DF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EA-75030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 w:rsidRPr="00A35D44">
              <w:rPr>
                <w:sz w:val="20"/>
                <w:szCs w:val="20"/>
              </w:rPr>
              <w:t xml:space="preserve">ОБЩЕСТВО С ОГРАНИЧЕННОЙ </w:t>
            </w:r>
            <w:r w:rsidRPr="00A35D44">
              <w:rPr>
                <w:sz w:val="20"/>
                <w:szCs w:val="20"/>
              </w:rPr>
              <w:t>ОТВЕТСТВЕННОСТЬЮ "МОСКАНЦ" / 9715366867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DF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EA-75030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 w:rsidRPr="00A35D44">
              <w:rPr>
                <w:sz w:val="20"/>
                <w:szCs w:val="20"/>
              </w:rPr>
              <w:t xml:space="preserve">ОБЩЕСТВО С ОГРАНИЧЕННОЙ </w:t>
            </w:r>
            <w:r w:rsidRPr="00A35D44">
              <w:rPr>
                <w:sz w:val="20"/>
                <w:szCs w:val="20"/>
              </w:rPr>
              <w:lastRenderedPageBreak/>
              <w:t>ОТВЕТСТВЕННОСТЬЮ "МОСКАНЦ" / 9715366867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Вадимовна</w:t>
            </w:r>
            <w:proofErr w:type="spellEnd"/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D1DF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EA-75030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 w:rsidRPr="00A35D44">
              <w:rPr>
                <w:sz w:val="20"/>
                <w:szCs w:val="20"/>
              </w:rPr>
              <w:t>ОБЩЕСТВО С ОГРАНИЧЕННОЙ ОТВЕТСТВЕННОСТЬЮ "МОСКАНЦ" /</w:t>
            </w:r>
            <w:r w:rsidRPr="00A35D44">
              <w:rPr>
                <w:sz w:val="20"/>
                <w:szCs w:val="20"/>
              </w:rPr>
              <w:t xml:space="preserve"> 9715366867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DF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EA-75030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 w:rsidRPr="00A35D44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Денисова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1DF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EA-75030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r w:rsidRPr="00A35D44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D1DF5" w:rsidRDefault="00A35D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1DF5" w:rsidRDefault="007D1DF5"/>
    <w:p w:rsidR="007D1DF5" w:rsidRDefault="007D1DF5">
      <w:pPr>
        <w:jc w:val="both"/>
        <w:rPr>
          <w:rFonts w:eastAsia="Times New Roman"/>
          <w:sz w:val="20"/>
          <w:szCs w:val="20"/>
          <w:lang w:val="en-US"/>
        </w:rPr>
      </w:pPr>
    </w:p>
    <w:p w:rsidR="007D1DF5" w:rsidRDefault="00A35D4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2 099 340,00 руб.</w:t>
      </w:r>
    </w:p>
    <w:p w:rsidR="007D1DF5" w:rsidRDefault="007D1DF5">
      <w:pPr>
        <w:jc w:val="both"/>
        <w:rPr>
          <w:rFonts w:eastAsia="Times New Roman"/>
          <w:sz w:val="20"/>
          <w:szCs w:val="20"/>
        </w:rPr>
      </w:pPr>
    </w:p>
    <w:p w:rsidR="007D1DF5" w:rsidRDefault="00A35D4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 xml:space="preserve">частей заявок на участие в электронном аукционе контракт заключается с участником ОБЩЕСТВО С ОГРАНИЧЕННОЙ ОТВЕТСТВЕННОСТЬЮ "МОСКАНЦ",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7D1DF5" w:rsidRDefault="007D1DF5">
      <w:pPr>
        <w:jc w:val="both"/>
        <w:rPr>
          <w:sz w:val="20"/>
          <w:szCs w:val="20"/>
        </w:rPr>
      </w:pPr>
    </w:p>
    <w:p w:rsidR="007D1DF5" w:rsidRDefault="00A35D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>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D1DF5" w:rsidRDefault="007D1DF5">
      <w:pPr>
        <w:jc w:val="both"/>
        <w:rPr>
          <w:rFonts w:eastAsia="Times New Roman"/>
          <w:sz w:val="20"/>
          <w:szCs w:val="20"/>
        </w:rPr>
      </w:pPr>
    </w:p>
    <w:p w:rsidR="007D1DF5" w:rsidRDefault="00A35D44">
      <w:pPr>
        <w:jc w:val="both"/>
      </w:pPr>
      <w:r w:rsidRPr="00A35D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1DF5" w:rsidRDefault="007D1DF5">
      <w:pPr>
        <w:jc w:val="both"/>
        <w:rPr>
          <w:rFonts w:eastAsia="Times New Roman"/>
          <w:sz w:val="20"/>
          <w:szCs w:val="20"/>
        </w:rPr>
      </w:pPr>
    </w:p>
    <w:p w:rsidR="007D1DF5" w:rsidRDefault="00A35D44">
      <w:r>
        <w:rPr>
          <w:rFonts w:eastAsia="Times New Roman"/>
          <w:sz w:val="20"/>
          <w:szCs w:val="20"/>
        </w:rPr>
        <w:t>Подписи</w:t>
      </w:r>
    </w:p>
    <w:p w:rsidR="007D1DF5" w:rsidRDefault="007D1D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1DF5">
        <w:tc>
          <w:tcPr>
            <w:tcW w:w="3307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DF5" w:rsidRDefault="007D1D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D1DF5">
        <w:tc>
          <w:tcPr>
            <w:tcW w:w="3307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DF5" w:rsidRDefault="007D1D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  <w:tr w:rsidR="007D1DF5">
        <w:tc>
          <w:tcPr>
            <w:tcW w:w="3307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DF5" w:rsidRDefault="007D1D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Новохатько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D1DF5">
        <w:tc>
          <w:tcPr>
            <w:tcW w:w="3307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DF5" w:rsidRDefault="007D1D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Денисова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1DF5">
        <w:tc>
          <w:tcPr>
            <w:tcW w:w="3307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1DF5" w:rsidRDefault="007D1D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1DF5" w:rsidRDefault="00A35D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Морозова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</w:tbl>
    <w:p w:rsidR="00000000" w:rsidRDefault="00A35D4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DF5"/>
    <w:rsid w:val="007D1DF5"/>
    <w:rsid w:val="00A3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594</Words>
  <Characters>3388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Шакуля К.А</cp:lastModifiedBy>
  <cp:revision>109</cp:revision>
  <dcterms:created xsi:type="dcterms:W3CDTF">2018-07-02T14:52:00Z</dcterms:created>
  <dcterms:modified xsi:type="dcterms:W3CDTF">2021-02-25T04:54:00Z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