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2"/>
          <w:szCs w:val="22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729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КАЗЕНН</w:t>
      </w:r>
      <w:r>
        <w:rPr>
          <w:rFonts w:eastAsia="Times New Roman"/>
          <w:b/>
          <w:bCs/>
          <w:sz w:val="22"/>
          <w:szCs w:val="22"/>
          <w:lang w:val="ru-RU"/>
        </w:rPr>
        <w:t>ЫМ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УЧРЕЖДЕНИЕ</w:t>
      </w:r>
      <w:r>
        <w:rPr>
          <w:rFonts w:eastAsia="Times New Roman"/>
          <w:b/>
          <w:bCs/>
          <w:sz w:val="22"/>
          <w:szCs w:val="22"/>
          <w:lang w:val="ru-RU"/>
        </w:rPr>
        <w:t>М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"ЦЕНТР ЗАНЯТОСТИ НАСЕЛЕНИЯ ГОРОДА ЖЕЛЕЗНОГОРСКА И ЖЕЛЕЗНОГОРСКОГО РАЙОНА"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казание услуг по профессиональному обучению  безработных граждан по  профессии  «Лаборант химического анализа» 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25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февраля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2"/>
                <w:szCs w:val="22"/>
                <w:lang w:val="ru-RU" w:eastAsia="ru-RU" w:bidi="ar-SA"/>
              </w:rPr>
              <w:t>15</w:t>
            </w:r>
            <w:r>
              <w:rPr>
                <w:bCs/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/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Касатова Наталья Анатольевна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Директор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Аксенова Ирина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Начальник финансово-бухгалтерского отдела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Жарикова Елена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Начальник отдела профобучения, профориентации и соцадаптации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Боталова Валентина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Заместитель начальника 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финансово-бухгалтерского отдела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Баранченкова Юлия Дмитриевна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 xml:space="preserve">Ведущий инспектор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казенно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en-US" w:bidi="ar-SA"/>
              </w:rPr>
              <w:t xml:space="preserve"> «Центр занятости населения города Железногорск и Железногорского района»</w:t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8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2"/>
          <w:szCs w:val="22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212463301172046330100100270018542244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2"/>
          <w:szCs w:val="22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 w:cs="Arial"/>
          <w:b w:val="false"/>
          <w:sz w:val="22"/>
          <w:szCs w:val="22"/>
          <w:lang w:val="en-US"/>
        </w:rPr>
        <w:t xml:space="preserve">Оказание услуг по профессиональному обучению  безработных граждан по  профессии  «Лаборант химического анализа»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79 470 </w:t>
      </w:r>
      <w:r>
        <w:rPr>
          <w:sz w:val="22"/>
          <w:szCs w:val="22"/>
        </w:rPr>
        <w:t>(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Семьдесят девять тысяч четыреста семьдесят</w:t>
      </w:r>
      <w:r>
        <w:rPr>
          <w:sz w:val="22"/>
          <w:szCs w:val="22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2"/>
          <w:szCs w:val="22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0,59</w:t>
      </w:r>
      <w:r>
        <w:rPr>
          <w:sz w:val="22"/>
          <w:szCs w:val="22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>0744200000221000496</w:t>
      </w:r>
      <w:r>
        <w:rPr>
          <w:rStyle w:val="FontStyle13"/>
          <w:rFonts w:eastAsia="Times New Roman"/>
          <w:b/>
          <w:bCs/>
          <w:sz w:val="24"/>
          <w:szCs w:val="24"/>
          <w:lang w:val="en-US"/>
        </w:rPr>
        <w:t xml:space="preserve"> </w:t>
      </w:r>
      <w:r>
        <w:rPr>
          <w:sz w:val="22"/>
          <w:szCs w:val="22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4"/>
                <w:szCs w:val="24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</w:t>
            </w:r>
            <w:r>
              <w:rPr>
                <w:sz w:val="22"/>
                <w:szCs w:val="22"/>
                <w:lang w:val="en-US"/>
              </w:rPr>
              <w:t>EA-74392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4633003687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en-US" w:eastAsia="ru-RU" w:bidi="ar-SA"/>
              </w:rPr>
              <w:t>79 000,00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0,59</w:t>
            </w:r>
            <w:r>
              <w:rPr>
                <w:sz w:val="22"/>
                <w:szCs w:val="22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7"/>
        <w:gridCol w:w="1816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 xml:space="preserve">№ </w:t>
            </w:r>
            <w:r>
              <w:rPr>
                <w:b/>
                <w:color w:val="auto"/>
                <w:sz w:val="22"/>
                <w:szCs w:val="22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Участник электронного аукциона</w:t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Решение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№</w:t>
            </w:r>
            <w:r>
              <w:rPr>
                <w:rFonts w:eastAsia="Calibri" w:cs="" w:ascii="Times New Roman" w:hAnsi="Times New Roman"/>
                <w:kern w:val="0"/>
                <w:sz w:val="22"/>
                <w:szCs w:val="22"/>
                <w:lang w:val="en-US" w:eastAsia="en-US" w:bidi="ar-SA"/>
              </w:rPr>
              <w:t>EA-74392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  <w:tc>
          <w:tcPr>
            <w:tcW w:w="1997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ОБЛАСТНОЕ БЮДЖЕТНОЕ ПРОФЕССИОНАЛЬНОЕ ОБРАЗОВАТЕЛЬНОЕ УЧРЕЖДЕНИЕ "ЖЕЛЕЗНОГОРСКИЙ ГОРНО-МЕТАЛЛУРГИЧЕСКИЙ КОЛЛЕДЖ"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2"/>
                <w:szCs w:val="22"/>
                <w:lang w:val="en-US" w:eastAsia="ru-RU" w:bidi="ar-SA"/>
              </w:rPr>
              <w:t>№</w:t>
            </w:r>
            <w:r>
              <w:rPr>
                <w:rFonts w:eastAsia="Calibri" w:cs="" w:ascii="Times New Roman" w:hAnsi="Times New Roman"/>
                <w:b/>
                <w:bCs/>
                <w:color w:val="auto"/>
                <w:kern w:val="0"/>
                <w:sz w:val="22"/>
                <w:szCs w:val="22"/>
                <w:lang w:val="en-US" w:eastAsia="en-US" w:bidi="ar-SA"/>
              </w:rPr>
              <w:t>EA-74392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4"/>
                <w:szCs w:val="24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4"/>
                <w:szCs w:val="24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Касатова Наталья Анатольевна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Аксенова Ирина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Юрьевна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Жарикова Елена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Викторовна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Боталова Валентина Викторовна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Баранченкова Юлия Дмитриевна</w:t>
            </w:r>
          </w:p>
        </w:tc>
        <w:tc>
          <w:tcPr>
            <w:tcW w:w="17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625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8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2"/>
                <w:szCs w:val="22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ru-RU"/>
        </w:rPr>
        <w:t>ОБЛАСТНОЕ БЮДЖЕТНОЕ ПРОФЕССИОНАЛЬНОЕ ОБРАЗОВАТЕЛЬНОЕ УЧРЕЖДЕНИЕ "ЖЕЛЕЗНОГОРСКИЙ ГОРНО-МЕТАЛЛУРГИЧЕСКИЙ КОЛЛЕДЖ"</w:t>
      </w:r>
      <w:r>
        <w:rPr>
          <w:b w:val="false"/>
          <w:color w:val="auto"/>
          <w:sz w:val="22"/>
          <w:szCs w:val="22"/>
          <w:lang w:val="en-US"/>
        </w:rPr>
        <w:t xml:space="preserve"> ИНН </w:t>
      </w:r>
      <w:r>
        <w:rPr>
          <w:b w:val="false"/>
          <w:color w:val="auto"/>
          <w:sz w:val="22"/>
          <w:szCs w:val="22"/>
          <w:lang w:val="en-US"/>
        </w:rPr>
        <w:t>4633003687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>79 000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Семьдесят девять тысяч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И.Ю. Аксенова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Е.В. Жарикова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В.В. Боталова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Ю.Д. Баранченкова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Н.А. Касатова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LibreOffice/7.1.0.3$Windows_X86_64 LibreOffice_project/f6099ecf3d29644b5008cc8f48f42f4a40986e4c</Application>
  <AppVersion>15.0000</AppVersion>
  <DocSecurity>0</DocSecurity>
  <Pages>3</Pages>
  <Words>632</Words>
  <Characters>4983</Characters>
  <CharactersWithSpaces>5519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2021-02-25T15:29:44Z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