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 белого свекловичного в твердом состоянии без вкусоароматических или красящих добавок"№ 03.4-4/</w:t>
      </w:r>
      <w:r>
        <w:rPr>
          <w:rFonts w:eastAsia="Times New Roman"/>
          <w:b/>
          <w:bCs/>
          <w:sz w:val="20"/>
          <w:szCs w:val="20"/>
        </w:rPr>
        <w:t>2484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белого свекловичного в твердом состоянии без вкусоароматических или красящих добавок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212461100214346110100100140011081244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12 115,00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527</Words>
  <Characters>4018</Characters>
  <CharactersWithSpaces>4422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2021-02-26T11:22:23Z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