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(изделия макаронные, мука пшеничная)"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(изделия макаронные, мука пшеничная)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212461600287746160100100290020000244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9 754,00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7 951,00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543</Words>
  <Characters>4161</Characters>
  <CharactersWithSpaces>4556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2021-03-01T16:46:46Z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