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2533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молочной продукции"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02</w:t>
      </w:r>
      <w:r>
        <w:rPr>
          <w:rFonts w:eastAsia="Times New Roman"/>
          <w:sz w:val="20"/>
          <w:szCs w:val="20"/>
          <w:lang w:val="en-US"/>
        </w:rPr>
        <w:t>.03.2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212461700143546170100100340011051244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34 346,20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 Артем Эдуардович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34 174,00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34 174,00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452</Words>
  <Characters>3380</Characters>
  <CharactersWithSpaces>3749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2021-03-02T15:20:52Z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