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03.2-4/745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профессиональному обучению  безработных граждан по  профессии «Слесарь по контрольно-измерительным приборам и автоматике»"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марта 2021 </w:t>
      </w:r>
      <w:r>
        <w:rPr>
          <w:rFonts w:eastAsia="Times New Roman"/>
          <w:sz w:val="20"/>
          <w:szCs w:val="20"/>
          <w:lang w:val="en-US"/>
        </w:rPr>
        <w:t xml:space="preserve">11:42:54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профессиональному обучению  безработных граждан по  профессии  «Слесарь по контрольно-измерительным приборам и автоматике»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212463301172046330100100250018542244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4"/>
        <w:gridCol w:w="2781"/>
        <w:gridCol w:w="306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5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5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EA-75046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278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ПРОФЕССИОНАЛЬНОЕ ОБРАЗОВАТЕЛЬНОЕ УЧРЕЖДЕНИЕ "ЖЕЛЕЗНОГОРСКИЙ ПОЛИТЕХНИЧЕСКИЙ КОЛЛЕДЖ".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533</Words>
  <Characters>4334</Characters>
  <CharactersWithSpaces>4767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2021-03-02T17:32:50Z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