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396F" w:rsidRDefault="005A058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2396F" w:rsidRPr="005A058E" w:rsidRDefault="005A058E">
      <w:pPr>
        <w:ind w:firstLine="567"/>
        <w:jc w:val="center"/>
      </w:pPr>
      <w:r w:rsidRPr="005A058E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медицинского применения (Калия и магния аспарагинат)" </w:t>
      </w:r>
    </w:p>
    <w:p w:rsidR="0042396F" w:rsidRDefault="005A058E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1001200000621000016) </w:t>
      </w:r>
    </w:p>
    <w:p w:rsidR="0042396F" w:rsidRDefault="0042396F">
      <w:pPr>
        <w:ind w:firstLine="567"/>
        <w:jc w:val="center"/>
        <w:rPr>
          <w:sz w:val="20"/>
          <w:szCs w:val="20"/>
          <w:lang w:val="en-US"/>
        </w:rPr>
      </w:pPr>
    </w:p>
    <w:p w:rsidR="0042396F" w:rsidRDefault="005A058E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03.03.21 13:11:06 (MSK+02:00)</w:t>
      </w:r>
    </w:p>
    <w:p w:rsidR="0042396F" w:rsidRDefault="0042396F">
      <w:pPr>
        <w:ind w:firstLine="567"/>
        <w:rPr>
          <w:rFonts w:eastAsia="Times New Roman"/>
          <w:sz w:val="20"/>
          <w:szCs w:val="20"/>
          <w:lang w:val="en-US"/>
        </w:rPr>
      </w:pPr>
    </w:p>
    <w:p w:rsidR="0042396F" w:rsidRDefault="005A058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42396F" w:rsidRDefault="0042396F">
      <w:pPr>
        <w:rPr>
          <w:rFonts w:eastAsia="Times New Roman"/>
          <w:sz w:val="20"/>
          <w:szCs w:val="20"/>
        </w:rPr>
      </w:pPr>
    </w:p>
    <w:p w:rsidR="0042396F" w:rsidRPr="005A058E" w:rsidRDefault="005A058E">
      <w:r>
        <w:rPr>
          <w:rFonts w:eastAsia="Times New Roman"/>
          <w:sz w:val="20"/>
          <w:szCs w:val="20"/>
        </w:rPr>
        <w:t>Организатор</w:t>
      </w:r>
      <w:r w:rsidRPr="005A05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A058E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</w:t>
      </w:r>
      <w:r w:rsidRPr="005A058E">
        <w:rPr>
          <w:rFonts w:eastAsia="Times New Roman"/>
          <w:sz w:val="20"/>
          <w:szCs w:val="20"/>
        </w:rPr>
        <w:t xml:space="preserve"> БАШКОРТОСТАН</w:t>
      </w:r>
    </w:p>
    <w:p w:rsidR="0042396F" w:rsidRPr="005A058E" w:rsidRDefault="0042396F">
      <w:pPr>
        <w:rPr>
          <w:rFonts w:eastAsia="Times New Roman"/>
          <w:sz w:val="20"/>
          <w:szCs w:val="20"/>
        </w:rPr>
      </w:pPr>
    </w:p>
    <w:p w:rsidR="0042396F" w:rsidRDefault="005A058E">
      <w:r w:rsidRPr="005A058E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42396F" w:rsidRPr="005A058E" w:rsidRDefault="0042396F">
      <w:pPr>
        <w:rPr>
          <w:rFonts w:eastAsia="Times New Roman"/>
          <w:sz w:val="20"/>
          <w:szCs w:val="20"/>
        </w:rPr>
      </w:pPr>
    </w:p>
    <w:p w:rsidR="0042396F" w:rsidRPr="005A058E" w:rsidRDefault="005A058E">
      <w:r>
        <w:rPr>
          <w:rFonts w:eastAsia="Times New Roman"/>
          <w:sz w:val="20"/>
          <w:szCs w:val="20"/>
        </w:rPr>
        <w:t>Наименование</w:t>
      </w:r>
      <w:r w:rsidRPr="005A05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A058E">
        <w:rPr>
          <w:rFonts w:eastAsia="Times New Roman"/>
          <w:sz w:val="20"/>
          <w:szCs w:val="20"/>
        </w:rPr>
        <w:t>: Поставка лекарственных препаратов для медицинск</w:t>
      </w:r>
      <w:r w:rsidRPr="005A058E">
        <w:rPr>
          <w:rFonts w:eastAsia="Times New Roman"/>
          <w:sz w:val="20"/>
          <w:szCs w:val="20"/>
        </w:rPr>
        <w:t xml:space="preserve">ого применения (Калия и магния аспарагинат) </w:t>
      </w:r>
    </w:p>
    <w:p w:rsidR="0042396F" w:rsidRPr="005A058E" w:rsidRDefault="0042396F">
      <w:pPr>
        <w:rPr>
          <w:rFonts w:eastAsia="Times New Roman"/>
          <w:sz w:val="20"/>
          <w:szCs w:val="20"/>
        </w:rPr>
      </w:pPr>
    </w:p>
    <w:p w:rsidR="0042396F" w:rsidRPr="005A058E" w:rsidRDefault="005A058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212027416202802760100100280012120244</w:t>
      </w:r>
    </w:p>
    <w:p w:rsidR="0042396F" w:rsidRDefault="0042396F"/>
    <w:p w:rsidR="0042396F" w:rsidRDefault="005A058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86 775,00 руб.</w:t>
      </w:r>
    </w:p>
    <w:p w:rsidR="0042396F" w:rsidRDefault="0042396F">
      <w:pPr>
        <w:rPr>
          <w:rFonts w:eastAsia="Times New Roman"/>
          <w:sz w:val="20"/>
          <w:szCs w:val="20"/>
        </w:rPr>
      </w:pPr>
    </w:p>
    <w:p w:rsidR="0042396F" w:rsidRDefault="005A058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2396F">
        <w:tc>
          <w:tcPr>
            <w:tcW w:w="3400" w:type="dxa"/>
            <w:shd w:val="clear" w:color="auto" w:fill="auto"/>
          </w:tcPr>
          <w:p w:rsidR="0042396F" w:rsidRDefault="005A058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</w:t>
            </w:r>
            <w:r>
              <w:rPr>
                <w:sz w:val="20"/>
                <w:szCs w:val="20"/>
                <w:lang w:val="en-US"/>
              </w:rPr>
              <w:t>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396F" w:rsidRDefault="005A058E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396F" w:rsidRDefault="005A05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396F">
        <w:tc>
          <w:tcPr>
            <w:tcW w:w="3400" w:type="dxa"/>
            <w:shd w:val="clear" w:color="auto" w:fill="auto"/>
          </w:tcPr>
          <w:p w:rsidR="0042396F" w:rsidRDefault="005A058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396F" w:rsidRDefault="005A058E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396F" w:rsidRDefault="005A05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396F">
        <w:tc>
          <w:tcPr>
            <w:tcW w:w="3400" w:type="dxa"/>
            <w:shd w:val="clear" w:color="auto" w:fill="auto"/>
          </w:tcPr>
          <w:p w:rsidR="0042396F" w:rsidRDefault="005A058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396F" w:rsidRDefault="005A058E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396F" w:rsidRDefault="005A058E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42396F">
        <w:tc>
          <w:tcPr>
            <w:tcW w:w="3400" w:type="dxa"/>
            <w:shd w:val="clear" w:color="auto" w:fill="auto"/>
          </w:tcPr>
          <w:p w:rsidR="0042396F" w:rsidRDefault="005A058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396F" w:rsidRDefault="005A058E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396F" w:rsidRDefault="005A05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396F">
        <w:tc>
          <w:tcPr>
            <w:tcW w:w="3400" w:type="dxa"/>
            <w:shd w:val="clear" w:color="auto" w:fill="auto"/>
          </w:tcPr>
          <w:p w:rsidR="0042396F" w:rsidRDefault="005A058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396F" w:rsidRDefault="005A058E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396F" w:rsidRDefault="005A05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2396F" w:rsidRDefault="0042396F">
      <w:pPr>
        <w:rPr>
          <w:rFonts w:eastAsia="Times New Roman"/>
          <w:sz w:val="20"/>
          <w:szCs w:val="20"/>
        </w:rPr>
      </w:pPr>
    </w:p>
    <w:p w:rsidR="0042396F" w:rsidRDefault="005A058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2396F" w:rsidRDefault="0042396F">
      <w:pPr>
        <w:rPr>
          <w:rFonts w:eastAsia="Times New Roman"/>
          <w:sz w:val="20"/>
          <w:szCs w:val="20"/>
        </w:rPr>
      </w:pPr>
    </w:p>
    <w:p w:rsidR="0042396F" w:rsidRDefault="005A058E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№44-ФЗ.</w:t>
      </w:r>
    </w:p>
    <w:p w:rsidR="0042396F" w:rsidRDefault="0042396F">
      <w:pPr>
        <w:rPr>
          <w:rFonts w:eastAsia="Times New Roman"/>
        </w:rPr>
      </w:pPr>
    </w:p>
    <w:p w:rsidR="0042396F" w:rsidRDefault="0042396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42396F">
        <w:tc>
          <w:tcPr>
            <w:tcW w:w="9924" w:type="dxa"/>
            <w:gridSpan w:val="4"/>
            <w:shd w:val="clear" w:color="auto" w:fill="auto"/>
          </w:tcPr>
          <w:p w:rsidR="0042396F" w:rsidRDefault="005A058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2396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396F" w:rsidRDefault="005A05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396F" w:rsidRDefault="005A058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396F" w:rsidRDefault="005A05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396F" w:rsidRDefault="005A058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</w:t>
            </w:r>
            <w:r>
              <w:rPr>
                <w:rFonts w:eastAsia="Times New Roman"/>
                <w:sz w:val="20"/>
                <w:szCs w:val="20"/>
              </w:rPr>
              <w:t xml:space="preserve">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2396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396F" w:rsidRDefault="005A058E">
            <w:r>
              <w:rPr>
                <w:sz w:val="20"/>
                <w:szCs w:val="20"/>
                <w:lang w:val="en-US"/>
              </w:rPr>
              <w:t>EA</w:t>
            </w:r>
            <w:r w:rsidRPr="005A058E">
              <w:rPr>
                <w:sz w:val="20"/>
                <w:szCs w:val="20"/>
              </w:rPr>
              <w:t>-77105</w:t>
            </w:r>
          </w:p>
          <w:p w:rsidR="0042396F" w:rsidRDefault="005A058E">
            <w:r w:rsidRPr="005A058E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396F" w:rsidRDefault="005A05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396F" w:rsidRDefault="0042396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396F" w:rsidRDefault="005A05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396F" w:rsidRDefault="005A05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396F" w:rsidRDefault="005A05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396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396F" w:rsidRDefault="005A058E">
            <w:r>
              <w:rPr>
                <w:sz w:val="20"/>
                <w:szCs w:val="20"/>
                <w:lang w:val="en-US"/>
              </w:rPr>
              <w:t>EA</w:t>
            </w:r>
            <w:r w:rsidRPr="005A058E">
              <w:rPr>
                <w:sz w:val="20"/>
                <w:szCs w:val="20"/>
              </w:rPr>
              <w:t>-77105</w:t>
            </w:r>
          </w:p>
          <w:p w:rsidR="0042396F" w:rsidRDefault="005A058E">
            <w:r w:rsidRPr="005A058E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396F" w:rsidRDefault="005A05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396F" w:rsidRDefault="0042396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396F" w:rsidRDefault="005A05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396F" w:rsidRDefault="005A05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396F" w:rsidRDefault="005A05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396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396F" w:rsidRDefault="005A058E">
            <w:r>
              <w:rPr>
                <w:sz w:val="20"/>
                <w:szCs w:val="20"/>
                <w:lang w:val="en-US"/>
              </w:rPr>
              <w:t>EA</w:t>
            </w:r>
            <w:r w:rsidRPr="005A058E">
              <w:rPr>
                <w:sz w:val="20"/>
                <w:szCs w:val="20"/>
              </w:rPr>
              <w:t>-77105</w:t>
            </w:r>
          </w:p>
          <w:p w:rsidR="0042396F" w:rsidRDefault="005A058E">
            <w:r w:rsidRPr="005A058E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396F" w:rsidRDefault="005A05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396F" w:rsidRDefault="0042396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396F" w:rsidRDefault="005A05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396F" w:rsidRDefault="005A05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396F" w:rsidRDefault="005A05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396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396F" w:rsidRDefault="005A058E">
            <w:r>
              <w:rPr>
                <w:sz w:val="20"/>
                <w:szCs w:val="20"/>
                <w:lang w:val="en-US"/>
              </w:rPr>
              <w:t>EA</w:t>
            </w:r>
            <w:r w:rsidRPr="005A058E">
              <w:rPr>
                <w:sz w:val="20"/>
                <w:szCs w:val="20"/>
              </w:rPr>
              <w:t>-77105</w:t>
            </w:r>
          </w:p>
          <w:p w:rsidR="0042396F" w:rsidRDefault="005A058E">
            <w:r w:rsidRPr="005A058E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396F" w:rsidRDefault="005A05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396F" w:rsidRDefault="0042396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396F" w:rsidRDefault="005A05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396F" w:rsidRDefault="005A05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396F" w:rsidRDefault="005A05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2396F" w:rsidRDefault="0042396F"/>
    <w:p w:rsidR="0042396F" w:rsidRDefault="0042396F">
      <w:pPr>
        <w:jc w:val="both"/>
        <w:rPr>
          <w:sz w:val="20"/>
          <w:szCs w:val="20"/>
          <w:lang w:val="en-US"/>
        </w:rPr>
      </w:pPr>
    </w:p>
    <w:p w:rsidR="0042396F" w:rsidRDefault="005A058E">
      <w:pPr>
        <w:jc w:val="both"/>
      </w:pPr>
      <w:bookmarkStart w:id="1" w:name="__DdeLink__136_4014115248"/>
      <w:bookmarkEnd w:id="1"/>
      <w:r w:rsidRPr="005A058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</w:t>
      </w:r>
      <w:r w:rsidRPr="005A058E">
        <w:rPr>
          <w:rFonts w:eastAsia="Times New Roman"/>
          <w:sz w:val="20"/>
          <w:szCs w:val="20"/>
        </w:rPr>
        <w:t xml:space="preserve">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"БИСКОМ".</w:t>
      </w:r>
    </w:p>
    <w:p w:rsidR="0042396F" w:rsidRDefault="0042396F">
      <w:pPr>
        <w:jc w:val="both"/>
        <w:rPr>
          <w:sz w:val="20"/>
          <w:szCs w:val="20"/>
        </w:rPr>
      </w:pPr>
    </w:p>
    <w:p w:rsidR="0042396F" w:rsidRDefault="005A058E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</w:t>
      </w:r>
      <w:r>
        <w:rPr>
          <w:sz w:val="20"/>
          <w:szCs w:val="20"/>
        </w:rPr>
        <w:t>тва или группы иностранных государств, работ, услуг, соответственно выполняемых, оказываемых иностранными лицами.</w:t>
      </w:r>
    </w:p>
    <w:p w:rsidR="0042396F" w:rsidRDefault="0042396F">
      <w:pPr>
        <w:jc w:val="both"/>
        <w:rPr>
          <w:sz w:val="20"/>
          <w:szCs w:val="20"/>
        </w:rPr>
      </w:pPr>
    </w:p>
    <w:p w:rsidR="0042396F" w:rsidRDefault="005A058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</w:t>
      </w:r>
      <w:r>
        <w:rPr>
          <w:rFonts w:eastAsia="Times New Roman"/>
          <w:sz w:val="20"/>
          <w:szCs w:val="20"/>
        </w:rPr>
        <w:t xml:space="preserve">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</w:t>
      </w:r>
      <w:r>
        <w:rPr>
          <w:rFonts w:eastAsia="Times New Roman"/>
          <w:sz w:val="20"/>
          <w:szCs w:val="20"/>
        </w:rPr>
        <w:t>регистрирована только одна заявка.</w:t>
      </w:r>
    </w:p>
    <w:p w:rsidR="0042396F" w:rsidRDefault="0042396F">
      <w:pPr>
        <w:jc w:val="both"/>
        <w:rPr>
          <w:rFonts w:eastAsia="Times New Roman"/>
          <w:sz w:val="20"/>
          <w:szCs w:val="20"/>
        </w:rPr>
      </w:pPr>
    </w:p>
    <w:p w:rsidR="0042396F" w:rsidRDefault="005A058E">
      <w:pPr>
        <w:jc w:val="both"/>
      </w:pPr>
      <w:r w:rsidRPr="005A058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нужд».</w:t>
      </w:r>
    </w:p>
    <w:p w:rsidR="0042396F" w:rsidRDefault="0042396F">
      <w:pPr>
        <w:jc w:val="both"/>
        <w:rPr>
          <w:rFonts w:eastAsia="Times New Roman"/>
          <w:sz w:val="20"/>
          <w:szCs w:val="20"/>
        </w:rPr>
      </w:pPr>
    </w:p>
    <w:p w:rsidR="0042396F" w:rsidRDefault="005A058E">
      <w:r>
        <w:rPr>
          <w:rFonts w:eastAsia="Times New Roman"/>
          <w:sz w:val="20"/>
          <w:szCs w:val="20"/>
        </w:rPr>
        <w:t>Подписи</w:t>
      </w:r>
    </w:p>
    <w:p w:rsidR="0042396F" w:rsidRDefault="0042396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2396F">
        <w:tc>
          <w:tcPr>
            <w:tcW w:w="3307" w:type="dxa"/>
            <w:shd w:val="clear" w:color="auto" w:fill="auto"/>
            <w:vAlign w:val="bottom"/>
          </w:tcPr>
          <w:p w:rsidR="0042396F" w:rsidRDefault="005A05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2396F" w:rsidRDefault="004239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2396F" w:rsidRDefault="005A05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2396F">
        <w:tc>
          <w:tcPr>
            <w:tcW w:w="3307" w:type="dxa"/>
            <w:shd w:val="clear" w:color="auto" w:fill="auto"/>
            <w:vAlign w:val="bottom"/>
          </w:tcPr>
          <w:p w:rsidR="0042396F" w:rsidRDefault="005A05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2396F" w:rsidRDefault="004239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2396F" w:rsidRDefault="005A05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42396F">
        <w:tc>
          <w:tcPr>
            <w:tcW w:w="3307" w:type="dxa"/>
            <w:shd w:val="clear" w:color="auto" w:fill="auto"/>
            <w:vAlign w:val="bottom"/>
          </w:tcPr>
          <w:p w:rsidR="0042396F" w:rsidRDefault="005A05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2396F" w:rsidRDefault="004239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2396F" w:rsidRDefault="005A05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42396F">
        <w:tc>
          <w:tcPr>
            <w:tcW w:w="3307" w:type="dxa"/>
            <w:shd w:val="clear" w:color="auto" w:fill="auto"/>
            <w:vAlign w:val="bottom"/>
          </w:tcPr>
          <w:p w:rsidR="0042396F" w:rsidRDefault="005A05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2396F" w:rsidRDefault="004239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2396F" w:rsidRDefault="005A05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5A058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96F"/>
    <w:rsid w:val="0042396F"/>
    <w:rsid w:val="005A0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318920-F26A-4F99-B500-67C6E15F4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572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2021-03-03T08:08:00Z</cp:lastPrinted>
  <dcterms:created xsi:type="dcterms:W3CDTF">2021-03-03T08:08:00Z</dcterms:created>
  <dcterms:modified xsi:type="dcterms:W3CDTF">2021-03-03T08:08:00Z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