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 w:eastAsia="ru-RU" w:bidi="ar-SA"/>
        </w:rPr>
        <w:t>№03.2-4/742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"Оказание услуг почтовой связи прочих и услуг курьерских"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(№ извещения 0744200000221000915)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01.03.</w:t>
      </w:r>
      <w:r>
        <w:rPr>
          <w:rFonts w:eastAsia="Times New Roman"/>
          <w:sz w:val="22"/>
          <w:szCs w:val="22"/>
          <w:lang w:val="ru-RU" w:eastAsia="ru-RU" w:bidi="ar-SA"/>
        </w:rPr>
        <w:t>20</w:t>
      </w:r>
      <w:r>
        <w:rPr>
          <w:rFonts w:eastAsia="Times New Roman"/>
          <w:sz w:val="22"/>
          <w:szCs w:val="22"/>
          <w:lang w:val="ru-RU" w:eastAsia="ru-RU" w:bidi="ar-SA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 xml:space="preserve">Наименование закупки: Оказание услуг почтовой связи прочих и услуг курьерских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Идентификационный код закупки: 212463000551046320100100220015320244</w:t>
      </w:r>
    </w:p>
    <w:p>
      <w:pPr>
        <w:pStyle w:val="Normal"/>
        <w:rPr>
          <w:lang w:val="ru-RU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Начальная (максимальная) цена контракта/Максимальное значение цены контракта: 190 302,00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Луценко Владимир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EA-76381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ФЕДЕРАЛЬНОЕ ГОСУДАРСТВЕННОЕ УНИТАРНОЕ ПРЕДПРИЯТИЕ "ГЛАВНЫЙ ЦЕНТР СПЕЦИАЛЬНОЙ СВЯЗИ" / 7717043113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EA-76381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ФЕДЕРАЛЬНОЕ ГОСУДАРСТВЕННОЕ УНИТАРНОЕ ПРЕДПРИЯТИЕ "ГЛАВНЫЙ ЦЕНТР СПЕЦИАЛЬНОЙ СВЯЗИ" / 7717043113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EA-76381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ФЕДЕРАЛЬНОЕ ГОСУДАРСТВЕННОЕ УНИТАРНОЕ ПРЕДПРИЯТИЕ "ГЛАВНЫЙ ЦЕНТР СПЕЦИАЛЬНОЙ СВЯЗИ" / 7717043113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Луценко Владимир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EA-76381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ФЕДЕРАЛЬНОЕ ГОСУДАРСТВЕННОЕ УНИТАРНОЕ ПРЕДПРИЯТИЕ "ГЛАВНЫЙ ЦЕНТР СПЕЦИАЛЬНОЙ СВЯЗИ" / 7717043113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EA-76381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ФЕДЕРАЛЬНОЕ ГОСУДАРСТВЕННОЕ УНИТАРНОЕ ПРЕДПРИЯТИЕ "ГЛАВНЫЙ ЦЕНТР СПЕЦИАЛЬНОЙ СВЯЗИ" / 7717043113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EA-76381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ФЕДЕРАЛЬНОЕ ГОСУДАРСТВЕННОЕ УНИТАРНОЕ ПРЕДПРИЯТИЕ "ГЛАВНЫЙ ЦЕНТР СПЕЦИАЛЬНОЙ СВЯЗИ" / 7717043113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  <w:lang w:val="ru-RU" w:eastAsia="ru-RU" w:bidi="ar-SA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ГОСУДАРСТВЕННОЕ УНИТАРНОЕ ПРЕДПРИЯТИЕ "ГЛАВНЫЙ ЦЕНТР СПЕЦИАЛЬНОЙ СВЯЗИ".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2"/>
          <w:szCs w:val="22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Наталья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Луценко Владимир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Меркулова Нина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460</Words>
  <Characters>3530</Characters>
  <CharactersWithSpaces>3905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2021-03-01T15:01:30Z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