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AB5" w:rsidRDefault="005E68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E2AB5" w:rsidRPr="005E68FF" w:rsidRDefault="005E68FF">
      <w:pPr>
        <w:ind w:firstLine="567"/>
        <w:jc w:val="center"/>
        <w:rPr>
          <w:rFonts w:eastAsia="Times New Roman"/>
          <w:b/>
          <w:bCs/>
        </w:rPr>
      </w:pPr>
      <w:r w:rsidRPr="005E68FF">
        <w:rPr>
          <w:rFonts w:eastAsia="Times New Roman"/>
          <w:b/>
          <w:bCs/>
          <w:sz w:val="20"/>
          <w:szCs w:val="20"/>
        </w:rPr>
        <w:t xml:space="preserve">№ </w:t>
      </w:r>
      <w:r w:rsidRPr="005E68FF">
        <w:rPr>
          <w:rFonts w:eastAsia="Times New Roman"/>
          <w:b/>
          <w:bCs/>
          <w:sz w:val="20"/>
          <w:szCs w:val="20"/>
        </w:rPr>
        <w:t>0301200061921000008</w:t>
      </w:r>
      <w:r w:rsidRPr="005E68FF">
        <w:rPr>
          <w:rFonts w:eastAsia="Times New Roman"/>
          <w:b/>
          <w:bCs/>
          <w:sz w:val="20"/>
          <w:szCs w:val="20"/>
        </w:rPr>
        <w:t xml:space="preserve"> </w:t>
      </w:r>
    </w:p>
    <w:p w:rsidR="00CE2AB5" w:rsidRPr="005E68FF" w:rsidRDefault="00CE2AB5">
      <w:pPr>
        <w:ind w:firstLine="567"/>
        <w:jc w:val="center"/>
        <w:rPr>
          <w:sz w:val="20"/>
          <w:szCs w:val="20"/>
        </w:rPr>
      </w:pPr>
    </w:p>
    <w:p w:rsidR="00CE2AB5" w:rsidRPr="005E68FF" w:rsidRDefault="005E68FF">
      <w:pPr>
        <w:ind w:firstLine="567"/>
        <w:jc w:val="right"/>
      </w:pPr>
      <w:r w:rsidRPr="005E68FF">
        <w:rPr>
          <w:rFonts w:eastAsia="Times New Roman"/>
          <w:sz w:val="20"/>
          <w:szCs w:val="20"/>
        </w:rPr>
        <w:t>04.03.21 09:07:17 (</w:t>
      </w:r>
      <w:r>
        <w:rPr>
          <w:rFonts w:eastAsia="Times New Roman"/>
          <w:sz w:val="20"/>
          <w:szCs w:val="20"/>
          <w:lang w:val="en-US"/>
        </w:rPr>
        <w:t>MSK</w:t>
      </w:r>
      <w:r w:rsidRPr="005E68FF">
        <w:rPr>
          <w:rFonts w:eastAsia="Times New Roman"/>
          <w:sz w:val="20"/>
          <w:szCs w:val="20"/>
        </w:rPr>
        <w:t>+02:00)</w:t>
      </w:r>
    </w:p>
    <w:p w:rsidR="00CE2AB5" w:rsidRPr="005E68FF" w:rsidRDefault="00CE2AB5">
      <w:pPr>
        <w:ind w:firstLine="567"/>
        <w:rPr>
          <w:rFonts w:eastAsia="Times New Roman"/>
          <w:sz w:val="20"/>
          <w:szCs w:val="20"/>
        </w:rPr>
      </w:pPr>
    </w:p>
    <w:p w:rsidR="00CE2AB5" w:rsidRDefault="005E68F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450008, Республика Башкортостан, г. Уфа, ул. Пушкина, д. 90</w:t>
      </w:r>
    </w:p>
    <w:p w:rsidR="00CE2AB5" w:rsidRDefault="00CE2AB5">
      <w:pPr>
        <w:rPr>
          <w:rFonts w:eastAsia="Times New Roman"/>
          <w:sz w:val="20"/>
          <w:szCs w:val="20"/>
        </w:rPr>
      </w:pPr>
    </w:p>
    <w:p w:rsidR="00CE2AB5" w:rsidRPr="005E68FF" w:rsidRDefault="005E68FF">
      <w:r>
        <w:rPr>
          <w:rFonts w:eastAsia="Times New Roman"/>
          <w:sz w:val="20"/>
          <w:szCs w:val="20"/>
        </w:rPr>
        <w:t>Организатор</w:t>
      </w:r>
      <w:r w:rsidRPr="005E68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</w:t>
      </w:r>
      <w:r>
        <w:rPr>
          <w:rFonts w:eastAsia="Times New Roman"/>
          <w:sz w:val="20"/>
          <w:szCs w:val="20"/>
        </w:rPr>
        <w:t>она</w:t>
      </w:r>
      <w:r w:rsidRPr="005E68FF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CE2AB5" w:rsidRPr="005E68FF" w:rsidRDefault="00CE2AB5">
      <w:pPr>
        <w:rPr>
          <w:rFonts w:eastAsia="Times New Roman"/>
          <w:sz w:val="20"/>
          <w:szCs w:val="20"/>
        </w:rPr>
      </w:pPr>
    </w:p>
    <w:p w:rsidR="00CE2AB5" w:rsidRDefault="005E68FF">
      <w:r w:rsidRPr="005E68FF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</w:t>
      </w:r>
      <w:r w:rsidRPr="005E68FF">
        <w:rPr>
          <w:rFonts w:eastAsia="Times New Roman"/>
          <w:sz w:val="20"/>
          <w:szCs w:val="20"/>
        </w:rPr>
        <w:t>МИИ НАУК РЕСПУБЛИКИ БАШКОРТОСТАН"</w:t>
      </w:r>
    </w:p>
    <w:p w:rsidR="00CE2AB5" w:rsidRPr="005E68FF" w:rsidRDefault="00CE2AB5">
      <w:pPr>
        <w:rPr>
          <w:rFonts w:eastAsia="Times New Roman"/>
          <w:sz w:val="20"/>
          <w:szCs w:val="20"/>
        </w:rPr>
      </w:pPr>
    </w:p>
    <w:p w:rsidR="00CE2AB5" w:rsidRPr="005E68FF" w:rsidRDefault="005E68FF">
      <w:r>
        <w:rPr>
          <w:rFonts w:eastAsia="Times New Roman"/>
          <w:sz w:val="20"/>
          <w:szCs w:val="20"/>
        </w:rPr>
        <w:t>Наименование</w:t>
      </w:r>
      <w:r w:rsidRPr="005E68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68FF">
        <w:rPr>
          <w:rFonts w:eastAsia="Times New Roman"/>
          <w:sz w:val="20"/>
          <w:szCs w:val="20"/>
        </w:rPr>
        <w:t>: Оказание услуг по техническому обслуживанию медицинского оборудования в 2021 г.: эксимерной лазерной системы «</w:t>
      </w:r>
      <w:proofErr w:type="spellStart"/>
      <w:r>
        <w:rPr>
          <w:rFonts w:eastAsia="Times New Roman"/>
          <w:sz w:val="20"/>
          <w:szCs w:val="20"/>
          <w:lang w:val="en-US"/>
        </w:rPr>
        <w:t>Zyoptix</w:t>
      </w:r>
      <w:proofErr w:type="spellEnd"/>
      <w:r w:rsidRPr="005E68FF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Technolas</w:t>
      </w:r>
      <w:proofErr w:type="spellEnd"/>
      <w:r w:rsidRPr="005E68FF">
        <w:rPr>
          <w:rFonts w:eastAsia="Times New Roman"/>
          <w:sz w:val="20"/>
          <w:szCs w:val="20"/>
        </w:rPr>
        <w:t xml:space="preserve"> 217</w:t>
      </w:r>
      <w:r>
        <w:rPr>
          <w:rFonts w:eastAsia="Times New Roman"/>
          <w:sz w:val="20"/>
          <w:szCs w:val="20"/>
          <w:lang w:val="en-US"/>
        </w:rPr>
        <w:t>z</w:t>
      </w:r>
      <w:r w:rsidRPr="005E68FF">
        <w:rPr>
          <w:rFonts w:eastAsia="Times New Roman"/>
          <w:sz w:val="20"/>
          <w:szCs w:val="20"/>
        </w:rPr>
        <w:t>100» №7142-11/12-1998, рефракционного диагностического комплекса «</w:t>
      </w:r>
      <w:r>
        <w:rPr>
          <w:rFonts w:eastAsia="Times New Roman"/>
          <w:sz w:val="20"/>
          <w:szCs w:val="20"/>
          <w:lang w:val="en-US"/>
        </w:rPr>
        <w:t>Z</w:t>
      </w:r>
      <w:r>
        <w:rPr>
          <w:rFonts w:eastAsia="Times New Roman"/>
          <w:sz w:val="20"/>
          <w:szCs w:val="20"/>
          <w:lang w:val="en-US"/>
        </w:rPr>
        <w:t>DW</w:t>
      </w:r>
      <w:r w:rsidRPr="005E68FF">
        <w:rPr>
          <w:rFonts w:eastAsia="Times New Roman"/>
          <w:sz w:val="20"/>
          <w:szCs w:val="20"/>
        </w:rPr>
        <w:t>» №</w:t>
      </w:r>
      <w:r>
        <w:rPr>
          <w:rFonts w:eastAsia="Times New Roman"/>
          <w:sz w:val="20"/>
          <w:szCs w:val="20"/>
          <w:lang w:val="en-US"/>
        </w:rPr>
        <w:t>ZDW</w:t>
      </w:r>
      <w:r w:rsidRPr="005E68FF">
        <w:rPr>
          <w:rFonts w:eastAsia="Times New Roman"/>
          <w:sz w:val="20"/>
          <w:szCs w:val="20"/>
        </w:rPr>
        <w:t>-12/12-0935</w:t>
      </w:r>
      <w:r>
        <w:rPr>
          <w:rFonts w:eastAsia="Times New Roman"/>
          <w:sz w:val="20"/>
          <w:szCs w:val="20"/>
          <w:lang w:val="en-US"/>
        </w:rPr>
        <w:t>z</w:t>
      </w:r>
      <w:r w:rsidRPr="005E68FF">
        <w:rPr>
          <w:rFonts w:eastAsia="Times New Roman"/>
          <w:sz w:val="20"/>
          <w:szCs w:val="20"/>
        </w:rPr>
        <w:t xml:space="preserve">100, </w:t>
      </w:r>
      <w:proofErr w:type="spellStart"/>
      <w:r w:rsidRPr="005E68FF">
        <w:rPr>
          <w:rFonts w:eastAsia="Times New Roman"/>
          <w:sz w:val="20"/>
          <w:szCs w:val="20"/>
        </w:rPr>
        <w:t>микрокератома</w:t>
      </w:r>
      <w:proofErr w:type="spellEnd"/>
      <w:r w:rsidRPr="005E68FF">
        <w:rPr>
          <w:rFonts w:eastAsia="Times New Roman"/>
          <w:sz w:val="20"/>
          <w:szCs w:val="20"/>
        </w:rPr>
        <w:t xml:space="preserve"> "</w:t>
      </w:r>
      <w:proofErr w:type="spellStart"/>
      <w:r>
        <w:rPr>
          <w:rFonts w:eastAsia="Times New Roman"/>
          <w:sz w:val="20"/>
          <w:szCs w:val="20"/>
          <w:lang w:val="en-US"/>
        </w:rPr>
        <w:t>Zyoptix</w:t>
      </w:r>
      <w:proofErr w:type="spellEnd"/>
      <w:r w:rsidRPr="005E68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XP</w:t>
      </w:r>
      <w:r w:rsidRPr="005E68FF">
        <w:rPr>
          <w:rFonts w:eastAsia="Times New Roman"/>
          <w:sz w:val="20"/>
          <w:szCs w:val="20"/>
        </w:rPr>
        <w:t xml:space="preserve">", серийный номер консоли </w:t>
      </w:r>
      <w:r>
        <w:rPr>
          <w:rFonts w:eastAsia="Times New Roman"/>
          <w:sz w:val="20"/>
          <w:szCs w:val="20"/>
          <w:lang w:val="en-US"/>
        </w:rPr>
        <w:t>XLE</w:t>
      </w:r>
      <w:r w:rsidRPr="005E68FF">
        <w:rPr>
          <w:rFonts w:eastAsia="Times New Roman"/>
          <w:sz w:val="20"/>
          <w:szCs w:val="20"/>
        </w:rPr>
        <w:t xml:space="preserve">122173, используемого в ГБУ «Уф НИИ ГБ АН РБ» </w:t>
      </w:r>
    </w:p>
    <w:p w:rsidR="00CE2AB5" w:rsidRPr="005E68FF" w:rsidRDefault="00CE2AB5">
      <w:pPr>
        <w:rPr>
          <w:rFonts w:eastAsia="Times New Roman"/>
          <w:sz w:val="20"/>
          <w:szCs w:val="20"/>
        </w:rPr>
      </w:pPr>
    </w:p>
    <w:p w:rsidR="00CE2AB5" w:rsidRPr="005E68FF" w:rsidRDefault="005E68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212027401807002740100100750010000244</w:t>
      </w:r>
    </w:p>
    <w:p w:rsidR="00CE2AB5" w:rsidRDefault="00CE2AB5"/>
    <w:p w:rsidR="00CE2AB5" w:rsidRDefault="005E68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1 811 000,00 руб.</w:t>
      </w:r>
    </w:p>
    <w:p w:rsidR="00CE2AB5" w:rsidRDefault="00CE2AB5">
      <w:pPr>
        <w:rPr>
          <w:rFonts w:eastAsia="Times New Roman"/>
          <w:sz w:val="20"/>
          <w:szCs w:val="20"/>
        </w:rPr>
      </w:pPr>
    </w:p>
    <w:p w:rsidR="00CE2AB5" w:rsidRDefault="005E68FF" w:rsidP="005E68FF">
      <w:pPr>
        <w:ind w:left="708" w:hanging="708"/>
        <w:jc w:val="both"/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E2AB5">
        <w:tc>
          <w:tcPr>
            <w:tcW w:w="3400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AB5">
        <w:tc>
          <w:tcPr>
            <w:tcW w:w="3400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AB5" w:rsidRDefault="005E68F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AB5">
        <w:tc>
          <w:tcPr>
            <w:tcW w:w="3400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AB5" w:rsidRDefault="005E68F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AB5">
        <w:tc>
          <w:tcPr>
            <w:tcW w:w="3400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AB5" w:rsidRDefault="005E68F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AB5">
        <w:tc>
          <w:tcPr>
            <w:tcW w:w="3400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AB5" w:rsidRDefault="005E68F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AB5">
        <w:tc>
          <w:tcPr>
            <w:tcW w:w="3400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AB5">
        <w:tc>
          <w:tcPr>
            <w:tcW w:w="3400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AB5" w:rsidRDefault="005E68F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2AB5" w:rsidRDefault="005E68F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E2AB5" w:rsidRDefault="00CE2AB5">
      <w:pPr>
        <w:rPr>
          <w:rFonts w:eastAsia="Times New Roman"/>
          <w:sz w:val="20"/>
          <w:szCs w:val="20"/>
        </w:rPr>
      </w:pPr>
    </w:p>
    <w:p w:rsidR="00CE2AB5" w:rsidRDefault="005E68F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E2AB5" w:rsidRDefault="00CE2AB5">
      <w:pPr>
        <w:rPr>
          <w:rFonts w:eastAsia="Times New Roman"/>
          <w:sz w:val="20"/>
          <w:szCs w:val="20"/>
        </w:rPr>
      </w:pPr>
    </w:p>
    <w:p w:rsidR="00CE2AB5" w:rsidRDefault="005E68FF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E2AB5" w:rsidRDefault="00CE2AB5">
      <w:pPr>
        <w:rPr>
          <w:rFonts w:eastAsia="Times New Roman"/>
        </w:rPr>
      </w:pPr>
    </w:p>
    <w:p w:rsidR="00CE2AB5" w:rsidRDefault="00CE2AB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CE2AB5">
        <w:tc>
          <w:tcPr>
            <w:tcW w:w="9924" w:type="dxa"/>
            <w:gridSpan w:val="4"/>
            <w:shd w:val="clear" w:color="auto" w:fill="auto"/>
          </w:tcPr>
          <w:p w:rsidR="00CE2AB5" w:rsidRDefault="005E68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E2AB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E2AB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r>
              <w:rPr>
                <w:sz w:val="20"/>
                <w:szCs w:val="20"/>
                <w:lang w:val="en-US"/>
              </w:rPr>
              <w:t>EA</w:t>
            </w:r>
            <w:r w:rsidRPr="005E68FF">
              <w:rPr>
                <w:sz w:val="20"/>
                <w:szCs w:val="20"/>
              </w:rPr>
              <w:t>-75790</w:t>
            </w:r>
          </w:p>
          <w:p w:rsidR="00CE2AB5" w:rsidRDefault="005E68FF">
            <w:r w:rsidRPr="005E68FF">
              <w:rPr>
                <w:sz w:val="20"/>
                <w:szCs w:val="20"/>
              </w:rPr>
              <w:t xml:space="preserve">ОБЩЕСТВО С </w:t>
            </w:r>
            <w:r w:rsidRPr="005E68FF">
              <w:rPr>
                <w:sz w:val="20"/>
                <w:szCs w:val="20"/>
              </w:rPr>
              <w:t>ОГРАНИЧЕННОЙ ОТВЕТСТВЕННОСТЬЮ "ПОЛИСТ МЕДСЕРВИС" / 5410017078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pStyle w:val="af0"/>
            </w:pPr>
            <w:r w:rsidRPr="005E68F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E2AB5" w:rsidRPr="005E68FF" w:rsidRDefault="00CE2AB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E2AB5" w:rsidRDefault="005E68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E2A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r>
              <w:rPr>
                <w:sz w:val="20"/>
                <w:szCs w:val="20"/>
                <w:lang w:val="en-US"/>
              </w:rPr>
              <w:t>EA</w:t>
            </w:r>
            <w:r w:rsidRPr="005E68FF">
              <w:rPr>
                <w:sz w:val="20"/>
                <w:szCs w:val="20"/>
              </w:rPr>
              <w:t>-75790</w:t>
            </w:r>
          </w:p>
          <w:p w:rsidR="00CE2AB5" w:rsidRDefault="005E68FF">
            <w:r w:rsidRPr="005E68FF">
              <w:rPr>
                <w:sz w:val="20"/>
                <w:szCs w:val="20"/>
              </w:rPr>
              <w:t xml:space="preserve">ОБЩЕСТВО С ОГРАНИЧЕННОЙ </w:t>
            </w:r>
            <w:r w:rsidRPr="005E68FF">
              <w:rPr>
                <w:sz w:val="20"/>
                <w:szCs w:val="20"/>
              </w:rPr>
              <w:t>ОТВЕТСТВЕННОСТЬЮ "ПОЛИСТ МЕДСЕРВИС" / 5410017078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pStyle w:val="af0"/>
            </w:pPr>
            <w:r w:rsidRPr="005E68F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E2AB5" w:rsidRPr="005E68FF" w:rsidRDefault="00CE2AB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E2AB5" w:rsidRDefault="005E68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E2A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r>
              <w:rPr>
                <w:sz w:val="20"/>
                <w:szCs w:val="20"/>
                <w:lang w:val="en-US"/>
              </w:rPr>
              <w:t>EA</w:t>
            </w:r>
            <w:r w:rsidRPr="005E68FF">
              <w:rPr>
                <w:sz w:val="20"/>
                <w:szCs w:val="20"/>
              </w:rPr>
              <w:t>-75790</w:t>
            </w:r>
          </w:p>
          <w:p w:rsidR="00CE2AB5" w:rsidRDefault="005E68FF">
            <w:r w:rsidRPr="005E68FF">
              <w:rPr>
                <w:sz w:val="20"/>
                <w:szCs w:val="20"/>
              </w:rPr>
              <w:t xml:space="preserve">ОБЩЕСТВО С ОГРАНИЧЕННОЙ </w:t>
            </w:r>
            <w:r w:rsidRPr="005E68FF">
              <w:rPr>
                <w:sz w:val="20"/>
                <w:szCs w:val="20"/>
              </w:rPr>
              <w:t>ОТВЕТСТВЕННОСТЬЮ "ПОЛИСТ МЕДСЕРВИС" / 5410017078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pStyle w:val="af0"/>
            </w:pPr>
            <w:r w:rsidRPr="005E68F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E2AB5" w:rsidRPr="005E68FF" w:rsidRDefault="00CE2AB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E2AB5" w:rsidRDefault="005E68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E2A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r>
              <w:rPr>
                <w:sz w:val="20"/>
                <w:szCs w:val="20"/>
                <w:lang w:val="en-US"/>
              </w:rPr>
              <w:t>EA</w:t>
            </w:r>
            <w:r w:rsidRPr="005E68FF">
              <w:rPr>
                <w:sz w:val="20"/>
                <w:szCs w:val="20"/>
              </w:rPr>
              <w:t>-75790</w:t>
            </w:r>
          </w:p>
          <w:p w:rsidR="00CE2AB5" w:rsidRDefault="005E68FF">
            <w:r w:rsidRPr="005E68FF">
              <w:rPr>
                <w:sz w:val="20"/>
                <w:szCs w:val="20"/>
              </w:rPr>
              <w:t>ОБЩЕСТВО С ОГРАНИЧЕННОЙ ОТВЕТСТВЕННОСТЬЮ "ПОЛИСТ МЕДСЕ</w:t>
            </w:r>
            <w:r w:rsidRPr="005E68FF">
              <w:rPr>
                <w:sz w:val="20"/>
                <w:szCs w:val="20"/>
              </w:rPr>
              <w:t>РВИС" / 5410017078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pStyle w:val="af0"/>
            </w:pPr>
            <w:r w:rsidRPr="005E68F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E2AB5" w:rsidRPr="005E68FF" w:rsidRDefault="00CE2AB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E2AB5" w:rsidRDefault="005E68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E2A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r>
              <w:rPr>
                <w:sz w:val="20"/>
                <w:szCs w:val="20"/>
                <w:lang w:val="en-US"/>
              </w:rPr>
              <w:t>EA</w:t>
            </w:r>
            <w:r w:rsidRPr="005E68FF">
              <w:rPr>
                <w:sz w:val="20"/>
                <w:szCs w:val="20"/>
              </w:rPr>
              <w:t>-75790</w:t>
            </w:r>
          </w:p>
          <w:p w:rsidR="00CE2AB5" w:rsidRDefault="005E68FF">
            <w:r w:rsidRPr="005E68FF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pStyle w:val="af0"/>
            </w:pPr>
            <w:r w:rsidRPr="005E68F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E2AB5" w:rsidRPr="005E68FF" w:rsidRDefault="00CE2AB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E2AB5" w:rsidRDefault="005E68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E2A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r>
              <w:rPr>
                <w:sz w:val="20"/>
                <w:szCs w:val="20"/>
                <w:lang w:val="en-US"/>
              </w:rPr>
              <w:t>EA</w:t>
            </w:r>
            <w:r w:rsidRPr="005E68FF">
              <w:rPr>
                <w:sz w:val="20"/>
                <w:szCs w:val="20"/>
              </w:rPr>
              <w:t>-75790</w:t>
            </w:r>
          </w:p>
          <w:p w:rsidR="00CE2AB5" w:rsidRDefault="005E68FF">
            <w:r w:rsidRPr="005E68FF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pStyle w:val="af0"/>
            </w:pPr>
            <w:r w:rsidRPr="005E68FF">
              <w:rPr>
                <w:rFonts w:eastAsia="Times New Roman"/>
                <w:sz w:val="20"/>
                <w:szCs w:val="20"/>
              </w:rPr>
              <w:t xml:space="preserve">Соответствует </w:t>
            </w:r>
            <w:r w:rsidRPr="005E68FF">
              <w:rPr>
                <w:rFonts w:eastAsia="Times New Roman"/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  <w:p w:rsidR="00CE2AB5" w:rsidRPr="005E68FF" w:rsidRDefault="00CE2AB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E2AB5" w:rsidRDefault="005E68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AB5" w:rsidRDefault="005E6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CE2AB5" w:rsidRDefault="00CE2AB5"/>
    <w:p w:rsidR="00CE2AB5" w:rsidRDefault="00CE2AB5">
      <w:pPr>
        <w:jc w:val="both"/>
        <w:rPr>
          <w:sz w:val="20"/>
          <w:szCs w:val="20"/>
          <w:lang w:val="en-US"/>
        </w:rPr>
      </w:pPr>
    </w:p>
    <w:p w:rsidR="00CE2AB5" w:rsidRDefault="005E68FF">
      <w:pPr>
        <w:jc w:val="both"/>
      </w:pPr>
      <w:bookmarkStart w:id="1" w:name="__DdeLink__136_4014115248"/>
      <w:bookmarkEnd w:id="1"/>
      <w:r w:rsidRPr="005E68F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</w:t>
      </w:r>
      <w:r w:rsidRPr="005E68FF">
        <w:rPr>
          <w:rFonts w:eastAsia="Times New Roman"/>
          <w:sz w:val="20"/>
          <w:szCs w:val="20"/>
        </w:rPr>
        <w:t>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"ПОЛИСТ МЕДСЕРВИС".</w:t>
      </w:r>
    </w:p>
    <w:p w:rsidR="00CE2AB5" w:rsidRDefault="00CE2AB5">
      <w:pPr>
        <w:jc w:val="both"/>
        <w:rPr>
          <w:sz w:val="20"/>
          <w:szCs w:val="20"/>
        </w:rPr>
      </w:pPr>
    </w:p>
    <w:p w:rsidR="00CE2AB5" w:rsidRDefault="005E68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E2AB5" w:rsidRDefault="00CE2AB5">
      <w:pPr>
        <w:jc w:val="both"/>
        <w:rPr>
          <w:rFonts w:eastAsia="Times New Roman"/>
          <w:sz w:val="20"/>
          <w:szCs w:val="20"/>
        </w:rPr>
      </w:pPr>
    </w:p>
    <w:p w:rsidR="00CE2AB5" w:rsidRDefault="005E68FF">
      <w:pPr>
        <w:jc w:val="both"/>
      </w:pPr>
      <w:r w:rsidRPr="005E68F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2AB5" w:rsidRDefault="00CE2AB5">
      <w:pPr>
        <w:jc w:val="both"/>
        <w:rPr>
          <w:rFonts w:eastAsia="Times New Roman"/>
          <w:sz w:val="20"/>
          <w:szCs w:val="20"/>
        </w:rPr>
      </w:pPr>
    </w:p>
    <w:p w:rsidR="00CE2AB5" w:rsidRDefault="005E68FF">
      <w:r>
        <w:rPr>
          <w:rFonts w:eastAsia="Times New Roman"/>
          <w:sz w:val="20"/>
          <w:szCs w:val="20"/>
        </w:rPr>
        <w:t>Подписи</w:t>
      </w:r>
    </w:p>
    <w:p w:rsidR="00CE2AB5" w:rsidRDefault="00CE2A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E2AB5">
        <w:tc>
          <w:tcPr>
            <w:tcW w:w="3307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2AB5" w:rsidRDefault="00CE2A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CE2AB5">
        <w:tc>
          <w:tcPr>
            <w:tcW w:w="3307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2AB5" w:rsidRDefault="00CE2A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E2AB5">
        <w:tc>
          <w:tcPr>
            <w:tcW w:w="3307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2AB5" w:rsidRDefault="00CE2A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E2AB5">
        <w:tc>
          <w:tcPr>
            <w:tcW w:w="3307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2AB5" w:rsidRDefault="00CE2A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E2AB5">
        <w:tc>
          <w:tcPr>
            <w:tcW w:w="3307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2AB5" w:rsidRDefault="00CE2A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E2AB5">
        <w:tc>
          <w:tcPr>
            <w:tcW w:w="3307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2AB5" w:rsidRDefault="00CE2A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2AB5" w:rsidRDefault="005E68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5E68F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AB5"/>
    <w:rsid w:val="005E68FF"/>
    <w:rsid w:val="00CE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F3797"/>
  <w15:docId w15:val="{C6955244-EF41-4706-AB74-269AD8995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4014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2021-03-04T04:08:00Z</dcterms:created>
  <dcterms:modified xsi:type="dcterms:W3CDTF">2021-03-04T04:08:00Z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