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Протокол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844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"поставка дисков для тестирования на чувствительность ИВД"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0744200000221000975)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09-05/23792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 xml:space="preserve">г. </w:t>
      </w:r>
      <w:r>
        <w:rPr>
          <w:rFonts w:eastAsia="Times New Roman"/>
          <w:sz w:val="20"/>
          <w:szCs w:val="20"/>
          <w:lang w:val="en-US"/>
        </w:rPr>
        <w:t xml:space="preserve"> Курск                                                                                                                                              </w:t>
      </w:r>
      <w:r>
        <w:rPr>
          <w:rFonts w:eastAsia="Times New Roman"/>
          <w:sz w:val="20"/>
          <w:szCs w:val="20"/>
          <w:lang w:val="ru-RU"/>
        </w:rPr>
        <w:t>10</w:t>
      </w:r>
      <w:r>
        <w:rPr>
          <w:rFonts w:eastAsia="Times New Roman"/>
          <w:sz w:val="20"/>
          <w:szCs w:val="20"/>
          <w:lang w:val="en-US"/>
        </w:rPr>
        <w:t xml:space="preserve">  </w:t>
      </w:r>
      <w:r>
        <w:rPr>
          <w:rFonts w:eastAsia="Times New Roman"/>
          <w:sz w:val="20"/>
          <w:szCs w:val="20"/>
          <w:lang w:val="ru-RU"/>
        </w:rPr>
        <w:t>марта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поставка дисков для тестирования на чувствительность ИВД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212462904015746320100100010012120244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249 609,98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Снижение НМЦК, %: 49.90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Шашкова Наталья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Родина Светлана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</w:t>
      </w:r>
      <w:r>
        <w:rPr>
          <w:rFonts w:eastAsia="Times New Roman"/>
          <w:sz w:val="20"/>
          <w:szCs w:val="20"/>
        </w:rPr>
        <w:t>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91"/>
        <w:gridCol w:w="4814"/>
        <w:gridCol w:w="3172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EA-77856</w:t>
            </w:r>
          </w:p>
        </w:tc>
        <w:tc>
          <w:tcPr>
            <w:tcW w:w="4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"НАУЧНО-ПРОИЗВОДСТВЕННОЕ ОБЪЕДИНЕНИЕ "ЭКОЛАБ-ДИАГНОСТИКА" / 5035031009</w:t>
            </w:r>
          </w:p>
        </w:tc>
        <w:tc>
          <w:tcPr>
            <w:tcW w:w="3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en-US" w:eastAsia="ru-RU" w:bidi="ar-SA"/>
              </w:rPr>
              <w:t>125 054,00 руб.</w:t>
            </w:r>
          </w:p>
        </w:tc>
      </w:tr>
      <w:tr>
        <w:trPr/>
        <w:tc>
          <w:tcPr>
            <w:tcW w:w="1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EA-77552</w:t>
            </w:r>
          </w:p>
        </w:tc>
        <w:tc>
          <w:tcPr>
            <w:tcW w:w="4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"ЛАБТЕХСЕРВИС" / 6829018018</w:t>
            </w:r>
          </w:p>
        </w:tc>
        <w:tc>
          <w:tcPr>
            <w:tcW w:w="3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en-US" w:eastAsia="ru-RU" w:bidi="ar-SA"/>
              </w:rPr>
              <w:t>126 302,95 руб.</w:t>
            </w:r>
          </w:p>
        </w:tc>
      </w:tr>
      <w:tr>
        <w:trPr/>
        <w:tc>
          <w:tcPr>
            <w:tcW w:w="1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EA-77017</w:t>
            </w:r>
          </w:p>
        </w:tc>
        <w:tc>
          <w:tcPr>
            <w:tcW w:w="4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"ЭКО-ДИАГНОСТИКА" / 7717789374</w:t>
            </w:r>
          </w:p>
        </w:tc>
        <w:tc>
          <w:tcPr>
            <w:tcW w:w="3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en-US" w:eastAsia="ru-RU" w:bidi="ar-SA"/>
              </w:rPr>
              <w:t>166 254,95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232"/>
        <w:gridCol w:w="2256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32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EA-77856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2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2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EA-77856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2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2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EA-77856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2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2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EA-77856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2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Родина Светлана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2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EA-77856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2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2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EA-77552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"ЛАБТЕХСЕРВИС"</w:t>
            </w:r>
          </w:p>
        </w:tc>
        <w:tc>
          <w:tcPr>
            <w:tcW w:w="22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2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EA-77552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"ЛАБТЕХСЕРВИС"</w:t>
            </w:r>
          </w:p>
        </w:tc>
        <w:tc>
          <w:tcPr>
            <w:tcW w:w="22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2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EA-77552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"ЛАБТЕХСЕРВИС"</w:t>
            </w:r>
          </w:p>
        </w:tc>
        <w:tc>
          <w:tcPr>
            <w:tcW w:w="22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2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EA-77552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"ЛАБТЕХСЕРВИС"</w:t>
            </w:r>
          </w:p>
        </w:tc>
        <w:tc>
          <w:tcPr>
            <w:tcW w:w="22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Родина Светлана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2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EA-77552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"ЛАБТЕХСЕРВИС"</w:t>
            </w:r>
          </w:p>
        </w:tc>
        <w:tc>
          <w:tcPr>
            <w:tcW w:w="22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2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EA-77017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"ЭКО-ДИАГНОСТИКА"</w:t>
            </w:r>
          </w:p>
        </w:tc>
        <w:tc>
          <w:tcPr>
            <w:tcW w:w="22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2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EA-77017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"ЭКО-ДИАГНОСТИКА"</w:t>
            </w:r>
          </w:p>
        </w:tc>
        <w:tc>
          <w:tcPr>
            <w:tcW w:w="22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2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EA-77017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"ЭКО-ДИАГНОСТИКА"</w:t>
            </w:r>
          </w:p>
        </w:tc>
        <w:tc>
          <w:tcPr>
            <w:tcW w:w="22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Шашкова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2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EA-77017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"ЭКО-ДИАГНОСТИКА"</w:t>
            </w:r>
          </w:p>
        </w:tc>
        <w:tc>
          <w:tcPr>
            <w:tcW w:w="22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Родина Светлана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323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EA-77017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"ЭКО-ДИАГНОСТИКА"</w:t>
            </w:r>
          </w:p>
        </w:tc>
        <w:tc>
          <w:tcPr>
            <w:tcW w:w="22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</w:t>
      </w: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- ОБЩЕСТВО С ОГРАНИЧЕННОЙ ОТВЕТСТВЕННОСТЬЮ "НАУЧНО-ПРОИЗВОДСТВЕННОЕ ОБЪЕДИНЕНИЕ "ЭКОЛАБ-ДИАГНОСТИКА", предложивший цену контракта 125 054,00 (Сто двадцать пять тысяч пятьдесят четыре)рубля 00 копеек.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   </w:t>
      </w: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"НАУЧНО-ПРОИЗВОДСТВЕННОЕ ОБЪЕДИНЕНИЕ "ЭКОЛАБ-ДИАГНОСТИКА",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Родина Светлана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LibreOffice/7.0.1.2$Windows_x86 LibreOffice_project/7cbcfc562f6eb6708b5ff7d7397325de9e764452</Application>
  <Pages>2</Pages>
  <Words>562</Words>
  <Characters>4820</Characters>
  <CharactersWithSpaces>5403</CharactersWithSpaces>
  <Paragraphs>149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2021-03-10T15:40:40Z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