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применения"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18"/>
          <w:szCs w:val="22"/>
          <w:u w:val="none"/>
          <w:em w:val="none"/>
          <w:lang w:val="en-US"/>
        </w:rPr>
        <w:t>03.1-4/849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ru-RU" w:eastAsia="ru-RU"/>
        </w:rPr>
        <w:t>регистрационный номер 09-05/23764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.03.21 11:16:53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212462904774846320100100120012120244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42 072,00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0"/>
        <w:gridCol w:w="2897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"ЭН-ФАРМ" / 2130197129</w:t>
            </w:r>
          </w:p>
        </w:tc>
        <w:tc>
          <w:tcPr>
            <w:tcW w:w="289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Участник с идентификационным номером EA-76846 признается  несоответствующей требованиям Аукционной документации, установленным в соответствии с п.2 ч. 4 ст. 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в части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Приложений 2,4 к Аукционной документации, а именно: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аказчик установил концентрат для приготовления раствора для внутривенного введения 2 мг/мл (Недопустима поставка норэпинефрина концентрата для приготовления раствора для внутривенного введения 2 мг/мл в ампулах объёмом 8 мл, так как по стандарту оказания скорой медицинской помощи доза лекарственного препарата составляет 8 мг, что соответствует ампуле объёмом 4 мл.), 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оставщик предлагает концентрат для приготовления раствора для внутривенного введения, 2 мг/мл (ампула) 8 мл х 10 (пачка картонная)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</w:tc>
      </w:tr>
      <w:tr>
        <w:trPr/>
        <w:tc>
          <w:tcPr>
            <w:tcW w:w="2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"ЭН-ФАРМ" / 2130197129</w:t>
            </w:r>
          </w:p>
        </w:tc>
        <w:tc>
          <w:tcPr>
            <w:tcW w:w="289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Участник с идентификационным номером EA-76846 признается  несоответствующей требованиям Аукционной документации, установленным в соответствии с п.2 ч. 4 ст. 67 в части пункта 38 Аукционной документации, а именно: заказчик установил концентрат для приготовления раствора для внутривенного введения 2 мг/мл ( Недопустима поставка норэпинефрина концентрата для приготовления раствора для внутривенного введения 2 мг/мл в ампулах объёмом 8 мл, так как по стандарту оказания скорой медицинской помощи доза лекарственного препарата составляет 8 мг, что соответствует ампуле объёмом 4 мл.),   поставщик предлагает концентрат для приготовления раствора для внутривенного введения, 2 мг/мл (ампула) 8 мл х 10 (пачка картонная)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</w:tc>
      </w:tr>
      <w:tr>
        <w:trPr/>
        <w:tc>
          <w:tcPr>
            <w:tcW w:w="2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"ЭН-ФАРМ" / 2130197129</w:t>
            </w:r>
          </w:p>
        </w:tc>
        <w:tc>
          <w:tcPr>
            <w:tcW w:w="289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Участник с идентификационным номером EA-76846 признается  несоответствующей требованиям Аукционной документации, установленным в соответствии с п.2 ч. 4 ст. 67 в части пункта 38 Аукционной документации, а именно: заказчик установил концентрат для приготовления раствора для внутривенного введения 2 мг/мл ( Недопустима поставка норэпинефрина концентрата для приготовления раствора для внутривенного введения 2 мг/мл в ампулах объёмом 8 мл, так как по стандарту оказания скорой медицинской помощи доза лекарственного препарата составляет 8 мг, что соответствует ампуле объёмом 4 мл.),   поставщик предлагает концентрат для приготовления раствора для внутривенного введения, 2 мг/мл (ампула) 8 мл х 10 (пачка картонная)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</w:tc>
      </w:tr>
      <w:tr>
        <w:trPr/>
        <w:tc>
          <w:tcPr>
            <w:tcW w:w="2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"ЭН-ФАРМ" / 2130197129</w:t>
            </w:r>
          </w:p>
        </w:tc>
        <w:tc>
          <w:tcPr>
            <w:tcW w:w="289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Участник с идентификационным номером EA-76846 признается  несоответствующей требованиям Аукционной документации, установленным в соответствии с п.2 ч. 4 ст. 67 в части пункта 38 Аукционной документации, а именно: заказчик установил концентрат для приготовления раствора для внутривенного введения 2 мг/мл ( Недопустима поставка норэпинефрина концентрата для приготовления раствора для внутривенного введения 2 мг/мл в ампулах объёмом 8 мл, так как по стандарту оказания скорой медицинской помощи доза лекарственного препарата составляет 8 мг, что соответствует ампуле объёмом 4 мл.),   поставщик предлагает концентрат для приготовления раствора для внутривенного введения, 2 мг/мл (ампула) 8 мл х 10 (пачка картонная)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</w:tc>
      </w:tr>
      <w:tr>
        <w:trPr/>
        <w:tc>
          <w:tcPr>
            <w:tcW w:w="2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"ЭН-ФАРМ" / 2130197129</w:t>
            </w:r>
          </w:p>
        </w:tc>
        <w:tc>
          <w:tcPr>
            <w:tcW w:w="289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Участник с идентификационным номером EA-76846 признается  несоответствующей требованиям Аукционной документации, установленным в соответствии с п.2 ч. 4 ст. 67 в части пункта 38 Аукционной документации, а именно: заказчик установил концентрат для приготовления раствора для внутривенного введения 2 мг/мл ( Недопустима поставка норэпинефрина концентрата для приготовления раствора для внутривенного введения 2 мг/мл в ампулах объёмом 8 мл, так как по стандарту оказания скорой медицинской помощи доза лекарственного препарата составляет 8 мг, что соответствует ампуле объёмом 4 мл.),   поставщик предлагает концентрат для приготовления раствора для внутривенного введения, 2 мг/мл (ампула) 8 мл х 10 (пачка картонная)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</w:tc>
      </w:tr>
      <w:tr>
        <w:trPr/>
        <w:tc>
          <w:tcPr>
            <w:tcW w:w="2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"ЭН-ФАРМ" / 2130197129</w:t>
            </w:r>
          </w:p>
        </w:tc>
        <w:tc>
          <w:tcPr>
            <w:tcW w:w="289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Участник с идентификационным номером EA-76846 признается  несоответствующей требованиям Аукционной документации, установленным в соответствии с п.2 ч. 4 ст. 67 в части пункта 38 Аукционной документации, а именно: заказчик установил концентрат для приготовления раствора для внутривенного введения 2 мг/мл ( Недопустима поставка норэпинефрина концентрата для приготовления раствора для внутривенного введения 2 мг/мл в ампулах объёмом 8 мл, так как по стандарту оказания скорой медицинской помощи доза лекарственного препарата составляет 8 мг, что соответствует ампуле объёмом 4 мл.),   поставщик предлагает концентрат для приготовления раствора для внутривенного введения, 2 мг/мл (ампула) 8 мл х 10 (пачка картонная)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</w:tc>
      </w:tr>
      <w:tr>
        <w:trPr/>
        <w:tc>
          <w:tcPr>
            <w:tcW w:w="2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"ЭН-ФАРМ" / 2130197129</w:t>
            </w:r>
          </w:p>
        </w:tc>
        <w:tc>
          <w:tcPr>
            <w:tcW w:w="289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br/>
              <w:t>Участник с идентификационным номером EA-76846 признается  несоответствующей требованиям Аукционной документации, установленным в соответствии с п.2 ч. 4 ст. 67 в части пункта 38 Аукционной документации, а именно: заказчик установил концентрат для приготовления раствора для внутривенного введения 2 мг/мл ( Недопустима поставка норэпинефрина концентрата для приготовления раствора для внутривенного введения 2 мг/мл в ампулах объёмом 8 мл, так как по стандарту оказания скорой медицинской помощи доза лекарственного препарата составляет 8 мг, что соответствует ампуле объёмом 4 мл.),   поставщик предлагает концентрат для приготовления раствора для внутривенного введения, 2 мг/мл (ампула) 8 мл х 10 (пачка картонная)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допущена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1204</Words>
  <Characters>8500</Characters>
  <CharactersWithSpaces>9637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2021-03-10T16:09:59Z</cp:lastPrinted>
  <dcterms:modified xsi:type="dcterms:W3CDTF">2021-03-10T16:10:38Z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